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48AB5" w14:textId="77777777" w:rsidR="00D55AC5" w:rsidRPr="00E0088C" w:rsidRDefault="00D55AC5"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b/>
          <w:bCs/>
          <w:color w:val="222222"/>
          <w:sz w:val="24"/>
          <w:szCs w:val="24"/>
        </w:rPr>
        <w:t>Title: Foodborne pathogenic occurrence, microbial importance, and Food safety/ security.</w:t>
      </w:r>
    </w:p>
    <w:p w14:paraId="18EA23FD" w14:textId="77777777" w:rsidR="00D55AC5" w:rsidRPr="00E0088C" w:rsidRDefault="00D55AC5"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b/>
          <w:bCs/>
          <w:color w:val="222222"/>
          <w:sz w:val="24"/>
          <w:szCs w:val="24"/>
        </w:rPr>
        <w:t>Due date: Aug. 02nd                                                            50 Points Total</w:t>
      </w:r>
    </w:p>
    <w:p w14:paraId="69735967" w14:textId="77777777" w:rsidR="00D55AC5" w:rsidRPr="00E0088C" w:rsidRDefault="00D55AC5"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b/>
          <w:bCs/>
          <w:color w:val="222222"/>
          <w:sz w:val="24"/>
          <w:szCs w:val="24"/>
        </w:rPr>
        <w:t>Part A:</w:t>
      </w:r>
    </w:p>
    <w:p w14:paraId="0939C2FA" w14:textId="77777777" w:rsidR="00D55AC5" w:rsidRPr="00E0088C" w:rsidRDefault="00D55AC5"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b/>
          <w:bCs/>
          <w:color w:val="222222"/>
          <w:sz w:val="24"/>
          <w:szCs w:val="24"/>
        </w:rPr>
        <w:t>Case study #1</w:t>
      </w:r>
    </w:p>
    <w:p w14:paraId="07F99C48" w14:textId="77777777" w:rsidR="00D55AC5" w:rsidRPr="00E0088C" w:rsidRDefault="00D55AC5" w:rsidP="006450E8">
      <w:pPr>
        <w:shd w:val="clear" w:color="auto" w:fill="FFFFFF"/>
        <w:spacing w:before="100" w:beforeAutospacing="1" w:after="240" w:line="240" w:lineRule="auto"/>
        <w:jc w:val="both"/>
        <w:rPr>
          <w:rFonts w:ascii="Arial" w:eastAsia="Times New Roman" w:hAnsi="Arial" w:cs="Arial"/>
          <w:color w:val="222222"/>
          <w:sz w:val="24"/>
          <w:szCs w:val="24"/>
        </w:rPr>
      </w:pPr>
      <w:r w:rsidRPr="00E0088C">
        <w:rPr>
          <w:rFonts w:ascii="Arial" w:eastAsia="Times New Roman" w:hAnsi="Arial" w:cs="Arial"/>
          <w:color w:val="1B1718"/>
          <w:sz w:val="24"/>
          <w:szCs w:val="24"/>
        </w:rPr>
        <w:t>Your neighbor, Mary is a 70-year old woman complains 4-day history of abdominal cramps, headache and 8–10 episodes/day of watery diarrhea. She was not terribly concerned until this morning when she noticed blood in her stool. She reports no fever or vomiting. Martha has no history of other gastrointestinal disorders, only suffering from an occasional bout of self-limiting diarrhea. In your discussions with Mary, you learn that she attended the high school graduation of her youngest grandchild 8 days ago. Mary believes that it was at this celebration that she became ill, chiefly because her son is also feeling poorly, though none of the other guests are feeling ill. The family had a barbeque in which chicken, veggie burgers, baked potatoes and cake were served. Mary also ate a veggie burger and a baked potato. Mary drank apple cider, whereas the rest of the family drank water or sweet tea. She also ate two servings of macaroni salad. She particularly remembers having to go in the house to get the second serving of macaroni salad out of the fridge because her daughter in law returned the macaroni salad to the house immediately after serving the others.</w:t>
      </w:r>
    </w:p>
    <w:p w14:paraId="18DEDE35" w14:textId="77777777" w:rsidR="001525D1" w:rsidRPr="00E0088C" w:rsidRDefault="00D55AC5" w:rsidP="006450E8">
      <w:pPr>
        <w:shd w:val="clear" w:color="auto" w:fill="FFFFFF"/>
        <w:spacing w:before="100" w:beforeAutospacing="1" w:after="240"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 </w:t>
      </w:r>
      <w:r w:rsidR="001525D1" w:rsidRPr="00E0088C">
        <w:rPr>
          <w:rFonts w:ascii="Arial" w:eastAsia="Times New Roman" w:hAnsi="Arial" w:cs="Arial"/>
          <w:b/>
          <w:bCs/>
          <w:color w:val="1B1718"/>
          <w:sz w:val="24"/>
          <w:szCs w:val="24"/>
        </w:rPr>
        <w:t> Questions:</w:t>
      </w:r>
    </w:p>
    <w:p w14:paraId="38FF6661" w14:textId="77777777" w:rsidR="001525D1" w:rsidRPr="00E0088C" w:rsidRDefault="001525D1" w:rsidP="006450E8">
      <w:pPr>
        <w:numPr>
          <w:ilvl w:val="0"/>
          <w:numId w:val="1"/>
        </w:numPr>
        <w:shd w:val="clear" w:color="auto" w:fill="FFFFFF"/>
        <w:spacing w:before="100" w:beforeAutospacing="1" w:after="100" w:afterAutospacing="1" w:line="240" w:lineRule="auto"/>
        <w:ind w:left="945"/>
        <w:jc w:val="both"/>
        <w:rPr>
          <w:rFonts w:ascii="Arial" w:eastAsia="Times New Roman" w:hAnsi="Arial" w:cs="Arial"/>
          <w:b/>
          <w:color w:val="222222"/>
          <w:sz w:val="24"/>
          <w:szCs w:val="24"/>
        </w:rPr>
      </w:pPr>
      <w:r w:rsidRPr="00E0088C">
        <w:rPr>
          <w:rFonts w:ascii="Arial" w:eastAsia="Times New Roman" w:hAnsi="Arial" w:cs="Arial"/>
          <w:b/>
          <w:color w:val="1B1718"/>
          <w:sz w:val="24"/>
          <w:szCs w:val="24"/>
        </w:rPr>
        <w:t>What is the likely etiologic agent?</w:t>
      </w:r>
    </w:p>
    <w:p w14:paraId="390769E3" w14:textId="3333A06F" w:rsidR="001525D1" w:rsidRPr="00E0088C" w:rsidRDefault="00806DF0" w:rsidP="006450E8">
      <w:pPr>
        <w:shd w:val="clear" w:color="auto" w:fill="FFFFFF"/>
        <w:spacing w:before="100" w:beforeAutospacing="1" w:after="100" w:afterAutospacing="1" w:line="240" w:lineRule="auto"/>
        <w:jc w:val="both"/>
        <w:rPr>
          <w:rStyle w:val="hgkelc"/>
          <w:rFonts w:ascii="Arial" w:hAnsi="Arial" w:cs="Arial"/>
          <w:sz w:val="24"/>
          <w:szCs w:val="24"/>
        </w:rPr>
      </w:pPr>
      <w:r w:rsidRPr="00E0088C">
        <w:rPr>
          <w:rFonts w:ascii="Arial" w:eastAsia="Times New Roman" w:hAnsi="Arial" w:cs="Arial"/>
          <w:color w:val="222222"/>
          <w:sz w:val="24"/>
          <w:szCs w:val="24"/>
        </w:rPr>
        <w:t xml:space="preserve">It is likely the </w:t>
      </w:r>
      <w:r w:rsidRPr="00E0088C">
        <w:rPr>
          <w:rStyle w:val="hgkelc"/>
          <w:rFonts w:ascii="Arial" w:hAnsi="Arial" w:cs="Arial"/>
          <w:sz w:val="24"/>
          <w:szCs w:val="24"/>
        </w:rPr>
        <w:t>Staphylococcal aureus bacteria</w:t>
      </w:r>
      <w:r w:rsidR="00895CC0" w:rsidRPr="00E0088C">
        <w:rPr>
          <w:rStyle w:val="hgkelc"/>
          <w:rFonts w:ascii="Arial" w:hAnsi="Arial" w:cs="Arial"/>
          <w:sz w:val="24"/>
          <w:szCs w:val="24"/>
        </w:rPr>
        <w:t xml:space="preserve"> </w:t>
      </w:r>
      <w:r w:rsidR="00895CC0" w:rsidRPr="00E0088C">
        <w:rPr>
          <w:rFonts w:ascii="Arial" w:eastAsia="Times New Roman" w:hAnsi="Arial" w:cs="Arial"/>
          <w:color w:val="1B1718"/>
          <w:sz w:val="24"/>
          <w:szCs w:val="24"/>
        </w:rPr>
        <w:t>on the nose and skin of healthy individuals and could easily transferred to foods.</w:t>
      </w:r>
      <w:r w:rsidRPr="00E0088C">
        <w:rPr>
          <w:rStyle w:val="hgkelc"/>
          <w:rFonts w:ascii="Arial" w:hAnsi="Arial" w:cs="Arial"/>
          <w:sz w:val="24"/>
          <w:szCs w:val="24"/>
        </w:rPr>
        <w:t xml:space="preserve"> </w:t>
      </w:r>
      <w:r w:rsidR="00020CB7" w:rsidRPr="00E0088C">
        <w:rPr>
          <w:rStyle w:val="hgkelc"/>
          <w:rFonts w:ascii="Arial" w:hAnsi="Arial" w:cs="Arial"/>
          <w:sz w:val="24"/>
          <w:szCs w:val="24"/>
        </w:rPr>
        <w:t xml:space="preserve">This is well known etiologic agent which when it </w:t>
      </w:r>
      <w:r w:rsidR="00E0088C" w:rsidRPr="00E0088C">
        <w:rPr>
          <w:rStyle w:val="hgkelc"/>
          <w:rFonts w:ascii="Arial" w:hAnsi="Arial" w:cs="Arial"/>
          <w:sz w:val="24"/>
          <w:szCs w:val="24"/>
        </w:rPr>
        <w:t>grows</w:t>
      </w:r>
      <w:r w:rsidR="00020CB7" w:rsidRPr="00E0088C">
        <w:rPr>
          <w:rStyle w:val="hgkelc"/>
          <w:rFonts w:ascii="Arial" w:hAnsi="Arial" w:cs="Arial"/>
          <w:sz w:val="24"/>
          <w:szCs w:val="24"/>
        </w:rPr>
        <w:t xml:space="preserve"> in food, it emits enterotoxins that causes a variety of symptoms upon ingestion such </w:t>
      </w:r>
      <w:r w:rsidR="00BF4F3C" w:rsidRPr="00E0088C">
        <w:rPr>
          <w:rStyle w:val="hgkelc"/>
          <w:rFonts w:ascii="Arial" w:hAnsi="Arial" w:cs="Arial"/>
          <w:sz w:val="24"/>
          <w:szCs w:val="24"/>
        </w:rPr>
        <w:t xml:space="preserve">as cramping, headache and </w:t>
      </w:r>
      <w:r w:rsidR="00E0088C" w:rsidRPr="00E0088C">
        <w:rPr>
          <w:rStyle w:val="hgkelc"/>
          <w:rFonts w:ascii="Arial" w:hAnsi="Arial" w:cs="Arial"/>
          <w:sz w:val="24"/>
          <w:szCs w:val="24"/>
        </w:rPr>
        <w:t>diarrhea</w:t>
      </w:r>
      <w:r w:rsidR="00BF4F3C" w:rsidRPr="00E0088C">
        <w:rPr>
          <w:rStyle w:val="hgkelc"/>
          <w:rFonts w:ascii="Arial" w:hAnsi="Arial" w:cs="Arial"/>
          <w:sz w:val="24"/>
          <w:szCs w:val="24"/>
        </w:rPr>
        <w:t xml:space="preserve"> (Switaj et al., 2015). </w:t>
      </w:r>
    </w:p>
    <w:p w14:paraId="6C75EA5A" w14:textId="77777777" w:rsidR="001525D1" w:rsidRPr="00E0088C" w:rsidRDefault="001525D1" w:rsidP="006450E8">
      <w:pPr>
        <w:numPr>
          <w:ilvl w:val="0"/>
          <w:numId w:val="1"/>
        </w:numPr>
        <w:shd w:val="clear" w:color="auto" w:fill="FFFFFF"/>
        <w:spacing w:before="100" w:beforeAutospacing="1" w:after="100" w:afterAutospacing="1" w:line="240" w:lineRule="auto"/>
        <w:ind w:left="945"/>
        <w:jc w:val="both"/>
        <w:rPr>
          <w:rFonts w:ascii="Arial" w:eastAsia="Times New Roman" w:hAnsi="Arial" w:cs="Arial"/>
          <w:b/>
          <w:color w:val="222222"/>
          <w:sz w:val="24"/>
          <w:szCs w:val="24"/>
        </w:rPr>
      </w:pPr>
      <w:r w:rsidRPr="00E0088C">
        <w:rPr>
          <w:rFonts w:ascii="Arial" w:eastAsia="Times New Roman" w:hAnsi="Arial" w:cs="Arial"/>
          <w:b/>
          <w:color w:val="1B1718"/>
          <w:sz w:val="24"/>
          <w:szCs w:val="24"/>
        </w:rPr>
        <w:t>What food is likely to be associated with their illness?</w:t>
      </w:r>
    </w:p>
    <w:p w14:paraId="7FDB4739" w14:textId="44CF64FF" w:rsidR="00895CC0" w:rsidRDefault="00895CC0" w:rsidP="006450E8">
      <w:pPr>
        <w:shd w:val="clear" w:color="auto" w:fill="FFFFFF"/>
        <w:spacing w:before="100" w:beforeAutospacing="1" w:after="100" w:afterAutospacing="1" w:line="240" w:lineRule="auto"/>
        <w:jc w:val="both"/>
        <w:rPr>
          <w:rFonts w:ascii="Arial" w:eastAsia="Times New Roman" w:hAnsi="Arial" w:cs="Arial"/>
          <w:color w:val="1B1718"/>
          <w:sz w:val="24"/>
          <w:szCs w:val="24"/>
        </w:rPr>
      </w:pPr>
      <w:r w:rsidRPr="00E0088C">
        <w:rPr>
          <w:rStyle w:val="Emphasis"/>
          <w:rFonts w:ascii="Arial" w:hAnsi="Arial" w:cs="Arial"/>
          <w:i w:val="0"/>
          <w:sz w:val="24"/>
          <w:szCs w:val="24"/>
        </w:rPr>
        <w:t xml:space="preserve">For this case, </w:t>
      </w:r>
      <w:r w:rsidR="003945CA" w:rsidRPr="00E0088C">
        <w:rPr>
          <w:rStyle w:val="Emphasis"/>
          <w:rFonts w:ascii="Arial" w:hAnsi="Arial" w:cs="Arial"/>
          <w:sz w:val="24"/>
          <w:szCs w:val="24"/>
        </w:rPr>
        <w:t>S. aureus</w:t>
      </w:r>
      <w:r w:rsidR="003945CA" w:rsidRPr="00E0088C">
        <w:rPr>
          <w:rFonts w:ascii="Arial" w:hAnsi="Arial" w:cs="Arial"/>
          <w:sz w:val="24"/>
          <w:szCs w:val="24"/>
        </w:rPr>
        <w:t xml:space="preserve"> food poisoning</w:t>
      </w:r>
      <w:r w:rsidR="003945CA" w:rsidRPr="00E0088C">
        <w:rPr>
          <w:rFonts w:ascii="Arial" w:eastAsia="Times New Roman" w:hAnsi="Arial" w:cs="Arial"/>
          <w:color w:val="1B1718"/>
          <w:sz w:val="24"/>
          <w:szCs w:val="24"/>
        </w:rPr>
        <w:t xml:space="preserve"> </w:t>
      </w:r>
      <w:r w:rsidR="000D741A" w:rsidRPr="00E0088C">
        <w:rPr>
          <w:rFonts w:ascii="Arial" w:eastAsia="Times New Roman" w:hAnsi="Arial" w:cs="Arial"/>
          <w:color w:val="1B1718"/>
          <w:sz w:val="24"/>
          <w:szCs w:val="24"/>
        </w:rPr>
        <w:t>was</w:t>
      </w:r>
      <w:r w:rsidR="003945CA" w:rsidRPr="00E0088C">
        <w:rPr>
          <w:rFonts w:ascii="Arial" w:eastAsia="Times New Roman" w:hAnsi="Arial" w:cs="Arial"/>
          <w:color w:val="1B1718"/>
          <w:sz w:val="24"/>
          <w:szCs w:val="24"/>
        </w:rPr>
        <w:t xml:space="preserve"> likely </w:t>
      </w:r>
      <w:r w:rsidR="000D741A" w:rsidRPr="00E0088C">
        <w:rPr>
          <w:rFonts w:ascii="Arial" w:eastAsia="Times New Roman" w:hAnsi="Arial" w:cs="Arial"/>
          <w:color w:val="1B1718"/>
          <w:sz w:val="24"/>
          <w:szCs w:val="24"/>
        </w:rPr>
        <w:t>associated</w:t>
      </w:r>
      <w:r w:rsidR="003945CA" w:rsidRPr="00E0088C">
        <w:rPr>
          <w:rFonts w:ascii="Arial" w:eastAsia="Times New Roman" w:hAnsi="Arial" w:cs="Arial"/>
          <w:color w:val="1B1718"/>
          <w:sz w:val="24"/>
          <w:szCs w:val="24"/>
        </w:rPr>
        <w:t xml:space="preserve"> with the macaroni salad. Since macaroni is food that involves lots of handling, </w:t>
      </w:r>
      <w:r w:rsidR="00BF4F3C" w:rsidRPr="00E0088C">
        <w:rPr>
          <w:rFonts w:ascii="Arial" w:eastAsia="Times New Roman" w:hAnsi="Arial" w:cs="Arial"/>
          <w:color w:val="1B1718"/>
          <w:sz w:val="24"/>
          <w:szCs w:val="24"/>
        </w:rPr>
        <w:t>and it was ingested when cold</w:t>
      </w:r>
      <w:r w:rsidR="003945CA" w:rsidRPr="00E0088C">
        <w:rPr>
          <w:rFonts w:ascii="Arial" w:eastAsia="Times New Roman" w:hAnsi="Arial" w:cs="Arial"/>
          <w:color w:val="1B1718"/>
          <w:sz w:val="24"/>
          <w:szCs w:val="24"/>
        </w:rPr>
        <w:t>, it was possibly contaminated.</w:t>
      </w:r>
      <w:r w:rsidR="00BF4F3C" w:rsidRPr="00E0088C">
        <w:rPr>
          <w:rFonts w:ascii="Arial" w:eastAsia="Times New Roman" w:hAnsi="Arial" w:cs="Arial"/>
          <w:color w:val="1B1718"/>
          <w:sz w:val="24"/>
          <w:szCs w:val="24"/>
        </w:rPr>
        <w:t xml:space="preserve"> </w:t>
      </w:r>
      <w:r w:rsidRPr="00E0088C">
        <w:rPr>
          <w:rFonts w:ascii="Arial" w:eastAsia="Times New Roman" w:hAnsi="Arial" w:cs="Arial"/>
          <w:color w:val="1B1718"/>
          <w:sz w:val="24"/>
          <w:szCs w:val="24"/>
        </w:rPr>
        <w:t xml:space="preserve">In a recent </w:t>
      </w:r>
      <w:r w:rsidR="00E0088C" w:rsidRPr="00E0088C">
        <w:rPr>
          <w:rFonts w:ascii="Arial" w:eastAsia="Times New Roman" w:hAnsi="Arial" w:cs="Arial"/>
          <w:color w:val="1B1718"/>
          <w:sz w:val="24"/>
          <w:szCs w:val="24"/>
        </w:rPr>
        <w:t>Health line</w:t>
      </w:r>
      <w:r w:rsidRPr="00E0088C">
        <w:rPr>
          <w:rFonts w:ascii="Arial" w:eastAsia="Times New Roman" w:hAnsi="Arial" w:cs="Arial"/>
          <w:color w:val="1B1718"/>
          <w:sz w:val="24"/>
          <w:szCs w:val="24"/>
        </w:rPr>
        <w:t xml:space="preserve"> </w:t>
      </w:r>
      <w:r w:rsidR="00BF4F3C" w:rsidRPr="00E0088C">
        <w:rPr>
          <w:rFonts w:ascii="Arial" w:eastAsia="Times New Roman" w:hAnsi="Arial" w:cs="Arial"/>
          <w:color w:val="1B1718"/>
          <w:sz w:val="24"/>
          <w:szCs w:val="24"/>
        </w:rPr>
        <w:t>article</w:t>
      </w:r>
      <w:r w:rsidRPr="00E0088C">
        <w:rPr>
          <w:rFonts w:ascii="Arial" w:eastAsia="Times New Roman" w:hAnsi="Arial" w:cs="Arial"/>
          <w:color w:val="1B1718"/>
          <w:sz w:val="24"/>
          <w:szCs w:val="24"/>
        </w:rPr>
        <w:t xml:space="preserve">, </w:t>
      </w:r>
      <w:r w:rsidR="00BF4F3C" w:rsidRPr="00E0088C">
        <w:rPr>
          <w:rFonts w:ascii="Arial" w:eastAsia="Times New Roman" w:hAnsi="Arial" w:cs="Arial"/>
          <w:color w:val="1B1718"/>
          <w:sz w:val="24"/>
          <w:szCs w:val="24"/>
        </w:rPr>
        <w:t>Krause (2017)</w:t>
      </w:r>
      <w:r w:rsidRPr="00E0088C">
        <w:rPr>
          <w:rFonts w:ascii="Arial" w:eastAsia="Times New Roman" w:hAnsi="Arial" w:cs="Arial"/>
          <w:color w:val="1B1718"/>
          <w:sz w:val="24"/>
          <w:szCs w:val="24"/>
        </w:rPr>
        <w:t xml:space="preserve"> outlined that S. aureus is </w:t>
      </w:r>
      <w:r w:rsidR="00E0088C" w:rsidRPr="00E0088C">
        <w:rPr>
          <w:rFonts w:ascii="Arial" w:eastAsia="Times New Roman" w:hAnsi="Arial" w:cs="Arial"/>
          <w:color w:val="1B1718"/>
          <w:sz w:val="24"/>
          <w:szCs w:val="24"/>
        </w:rPr>
        <w:t>easily</w:t>
      </w:r>
      <w:r w:rsidRPr="00E0088C">
        <w:rPr>
          <w:rFonts w:ascii="Arial" w:eastAsia="Times New Roman" w:hAnsi="Arial" w:cs="Arial"/>
          <w:color w:val="1B1718"/>
          <w:sz w:val="24"/>
          <w:szCs w:val="24"/>
        </w:rPr>
        <w:t xml:space="preserve"> </w:t>
      </w:r>
      <w:r w:rsidR="00E0088C" w:rsidRPr="00E0088C">
        <w:rPr>
          <w:rFonts w:ascii="Arial" w:eastAsia="Times New Roman" w:hAnsi="Arial" w:cs="Arial"/>
          <w:color w:val="1B1718"/>
          <w:sz w:val="24"/>
          <w:szCs w:val="24"/>
        </w:rPr>
        <w:t>transferrable</w:t>
      </w:r>
      <w:r w:rsidRPr="00E0088C">
        <w:rPr>
          <w:rFonts w:ascii="Arial" w:eastAsia="Times New Roman" w:hAnsi="Arial" w:cs="Arial"/>
          <w:color w:val="1B1718"/>
          <w:sz w:val="24"/>
          <w:szCs w:val="24"/>
        </w:rPr>
        <w:t xml:space="preserve"> to foods that involve lots of contacts as well as cold </w:t>
      </w:r>
      <w:r w:rsidR="00E0088C" w:rsidRPr="00E0088C">
        <w:rPr>
          <w:rFonts w:ascii="Arial" w:eastAsia="Times New Roman" w:hAnsi="Arial" w:cs="Arial"/>
          <w:color w:val="1B1718"/>
          <w:sz w:val="24"/>
          <w:szCs w:val="24"/>
        </w:rPr>
        <w:t>salads</w:t>
      </w:r>
      <w:r w:rsidRPr="00E0088C">
        <w:rPr>
          <w:rFonts w:ascii="Arial" w:eastAsia="Times New Roman" w:hAnsi="Arial" w:cs="Arial"/>
          <w:color w:val="1B1718"/>
          <w:sz w:val="24"/>
          <w:szCs w:val="24"/>
        </w:rPr>
        <w:t xml:space="preserve"> such as </w:t>
      </w:r>
      <w:r w:rsidR="00E0088C" w:rsidRPr="00E0088C">
        <w:rPr>
          <w:rFonts w:ascii="Arial" w:eastAsia="Times New Roman" w:hAnsi="Arial" w:cs="Arial"/>
          <w:color w:val="1B1718"/>
          <w:sz w:val="24"/>
          <w:szCs w:val="24"/>
        </w:rPr>
        <w:t>chicken</w:t>
      </w:r>
      <w:r w:rsidRPr="00E0088C">
        <w:rPr>
          <w:rFonts w:ascii="Arial" w:eastAsia="Times New Roman" w:hAnsi="Arial" w:cs="Arial"/>
          <w:color w:val="1B1718"/>
          <w:sz w:val="24"/>
          <w:szCs w:val="24"/>
        </w:rPr>
        <w:t xml:space="preserve">, tuna and macaroni. Other </w:t>
      </w:r>
      <w:r w:rsidR="00E0088C" w:rsidRPr="00E0088C">
        <w:rPr>
          <w:rFonts w:ascii="Arial" w:eastAsia="Times New Roman" w:hAnsi="Arial" w:cs="Arial"/>
          <w:color w:val="1B1718"/>
          <w:sz w:val="24"/>
          <w:szCs w:val="24"/>
        </w:rPr>
        <w:t>scholarly</w:t>
      </w:r>
      <w:r w:rsidRPr="00E0088C">
        <w:rPr>
          <w:rFonts w:ascii="Arial" w:eastAsia="Times New Roman" w:hAnsi="Arial" w:cs="Arial"/>
          <w:color w:val="1B1718"/>
          <w:sz w:val="24"/>
          <w:szCs w:val="24"/>
        </w:rPr>
        <w:t xml:space="preserve"> studies such as </w:t>
      </w:r>
      <w:r w:rsidRPr="00E0088C">
        <w:rPr>
          <w:rFonts w:ascii="Arial" w:hAnsi="Arial" w:cs="Arial"/>
          <w:sz w:val="24"/>
          <w:szCs w:val="24"/>
        </w:rPr>
        <w:t xml:space="preserve">Nazzal </w:t>
      </w:r>
      <w:r w:rsidRPr="00E0088C">
        <w:rPr>
          <w:rFonts w:ascii="Arial" w:hAnsi="Arial" w:cs="Arial"/>
          <w:sz w:val="24"/>
          <w:szCs w:val="24"/>
        </w:rPr>
        <w:t xml:space="preserve">et al. (2012) have linked cold macaroni salads to </w:t>
      </w:r>
      <w:r w:rsidRPr="00E0088C">
        <w:rPr>
          <w:rStyle w:val="Emphasis"/>
          <w:rFonts w:ascii="Arial" w:hAnsi="Arial" w:cs="Arial"/>
          <w:sz w:val="24"/>
          <w:szCs w:val="24"/>
        </w:rPr>
        <w:t>S. aureus</w:t>
      </w:r>
      <w:r w:rsidRPr="00E0088C">
        <w:rPr>
          <w:rFonts w:ascii="Arial" w:hAnsi="Arial" w:cs="Arial"/>
          <w:sz w:val="24"/>
          <w:szCs w:val="24"/>
        </w:rPr>
        <w:t xml:space="preserve"> food poisoning</w:t>
      </w:r>
      <w:r w:rsidRPr="00E0088C">
        <w:rPr>
          <w:rFonts w:ascii="Arial" w:hAnsi="Arial" w:cs="Arial"/>
          <w:sz w:val="24"/>
          <w:szCs w:val="24"/>
        </w:rPr>
        <w:t>.</w:t>
      </w:r>
      <w:r w:rsidRPr="00E0088C">
        <w:rPr>
          <w:rFonts w:ascii="Arial" w:eastAsia="Times New Roman" w:hAnsi="Arial" w:cs="Arial"/>
          <w:color w:val="1B1718"/>
          <w:sz w:val="24"/>
          <w:szCs w:val="24"/>
        </w:rPr>
        <w:t xml:space="preserve"> For this case, e</w:t>
      </w:r>
      <w:r w:rsidR="003945CA" w:rsidRPr="00E0088C">
        <w:rPr>
          <w:rFonts w:ascii="Arial" w:eastAsia="Times New Roman" w:hAnsi="Arial" w:cs="Arial"/>
          <w:color w:val="1B1718"/>
          <w:sz w:val="24"/>
          <w:szCs w:val="24"/>
        </w:rPr>
        <w:t xml:space="preserve">ither Mary herself met </w:t>
      </w:r>
      <w:r w:rsidR="00E0088C" w:rsidRPr="00E0088C">
        <w:rPr>
          <w:rFonts w:ascii="Arial" w:eastAsia="Times New Roman" w:hAnsi="Arial" w:cs="Arial"/>
          <w:color w:val="1B1718"/>
          <w:sz w:val="24"/>
          <w:szCs w:val="24"/>
        </w:rPr>
        <w:t>contamination resulting</w:t>
      </w:r>
      <w:r w:rsidRPr="00E0088C">
        <w:rPr>
          <w:rFonts w:ascii="Arial" w:eastAsia="Times New Roman" w:hAnsi="Arial" w:cs="Arial"/>
          <w:color w:val="1B1718"/>
          <w:sz w:val="24"/>
          <w:szCs w:val="24"/>
        </w:rPr>
        <w:t xml:space="preserve"> from the salad preparation or most probably after ingesting it while it was cold from the fridge. </w:t>
      </w:r>
    </w:p>
    <w:p w14:paraId="07D029C3" w14:textId="77777777" w:rsidR="00E0088C" w:rsidRPr="00E0088C" w:rsidRDefault="00E0088C" w:rsidP="006450E8">
      <w:pPr>
        <w:shd w:val="clear" w:color="auto" w:fill="FFFFFF"/>
        <w:spacing w:before="100" w:beforeAutospacing="1" w:after="100" w:afterAutospacing="1" w:line="240" w:lineRule="auto"/>
        <w:jc w:val="both"/>
        <w:rPr>
          <w:rFonts w:ascii="Arial" w:eastAsia="Times New Roman" w:hAnsi="Arial" w:cs="Arial"/>
          <w:color w:val="1B1718"/>
          <w:sz w:val="24"/>
          <w:szCs w:val="24"/>
        </w:rPr>
      </w:pPr>
    </w:p>
    <w:p w14:paraId="2A87FD9A" w14:textId="77777777" w:rsidR="001525D1" w:rsidRPr="00E0088C" w:rsidRDefault="001525D1" w:rsidP="006450E8">
      <w:pPr>
        <w:numPr>
          <w:ilvl w:val="0"/>
          <w:numId w:val="1"/>
        </w:numPr>
        <w:shd w:val="clear" w:color="auto" w:fill="FFFFFF"/>
        <w:spacing w:before="100" w:beforeAutospacing="1" w:after="100" w:afterAutospacing="1" w:line="240" w:lineRule="auto"/>
        <w:ind w:left="945"/>
        <w:jc w:val="both"/>
        <w:rPr>
          <w:rFonts w:ascii="Arial" w:eastAsia="Times New Roman" w:hAnsi="Arial" w:cs="Arial"/>
          <w:b/>
          <w:color w:val="222222"/>
          <w:sz w:val="24"/>
          <w:szCs w:val="24"/>
        </w:rPr>
      </w:pPr>
      <w:r w:rsidRPr="00E0088C">
        <w:rPr>
          <w:rFonts w:ascii="Arial" w:eastAsia="Times New Roman" w:hAnsi="Arial" w:cs="Arial"/>
          <w:b/>
          <w:color w:val="1B1718"/>
          <w:sz w:val="24"/>
          <w:szCs w:val="24"/>
        </w:rPr>
        <w:lastRenderedPageBreak/>
        <w:t>Did you discount any of the foods as the carrier? If so why?</w:t>
      </w:r>
    </w:p>
    <w:p w14:paraId="3E18C87A" w14:textId="07450EA4" w:rsidR="001525D1" w:rsidRPr="00E0088C" w:rsidRDefault="003945CA"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 xml:space="preserve">If the rest of the family ate </w:t>
      </w:r>
      <w:r w:rsidRPr="00E0088C">
        <w:rPr>
          <w:rFonts w:ascii="Arial" w:eastAsia="Times New Roman" w:hAnsi="Arial" w:cs="Arial"/>
          <w:color w:val="1B1718"/>
          <w:sz w:val="24"/>
          <w:szCs w:val="24"/>
        </w:rPr>
        <w:t xml:space="preserve">chicken, veggie burgers, baked potatoes and cake and were fine, there are less likely to have caused the </w:t>
      </w:r>
      <w:r w:rsidR="000D741A" w:rsidRPr="00E0088C">
        <w:rPr>
          <w:rFonts w:ascii="Arial" w:eastAsia="Times New Roman" w:hAnsi="Arial" w:cs="Arial"/>
          <w:color w:val="1B1718"/>
          <w:sz w:val="24"/>
          <w:szCs w:val="24"/>
        </w:rPr>
        <w:t>illness</w:t>
      </w:r>
      <w:r w:rsidRPr="00E0088C">
        <w:rPr>
          <w:rFonts w:ascii="Arial" w:eastAsia="Times New Roman" w:hAnsi="Arial" w:cs="Arial"/>
          <w:color w:val="1B1718"/>
          <w:sz w:val="24"/>
          <w:szCs w:val="24"/>
        </w:rPr>
        <w:t xml:space="preserve"> to Mary. Also, </w:t>
      </w:r>
      <w:r w:rsidR="004B35C3" w:rsidRPr="00E0088C">
        <w:rPr>
          <w:rFonts w:ascii="Arial" w:eastAsia="Times New Roman" w:hAnsi="Arial" w:cs="Arial"/>
          <w:color w:val="1B1718"/>
          <w:sz w:val="24"/>
          <w:szCs w:val="24"/>
        </w:rPr>
        <w:t xml:space="preserve">it </w:t>
      </w:r>
      <w:r w:rsidR="00E0088C" w:rsidRPr="00E0088C">
        <w:rPr>
          <w:rFonts w:ascii="Arial" w:eastAsia="Times New Roman" w:hAnsi="Arial" w:cs="Arial"/>
          <w:color w:val="1B1718"/>
          <w:sz w:val="24"/>
          <w:szCs w:val="24"/>
        </w:rPr>
        <w:t>is justifi</w:t>
      </w:r>
      <w:r w:rsidR="004B35C3" w:rsidRPr="00E0088C">
        <w:rPr>
          <w:rFonts w:ascii="Arial" w:eastAsia="Times New Roman" w:hAnsi="Arial" w:cs="Arial"/>
          <w:color w:val="1B1718"/>
          <w:sz w:val="24"/>
          <w:szCs w:val="24"/>
        </w:rPr>
        <w:t xml:space="preserve">able to strike off </w:t>
      </w:r>
      <w:r w:rsidRPr="00E0088C">
        <w:rPr>
          <w:rFonts w:ascii="Arial" w:eastAsia="Times New Roman" w:hAnsi="Arial" w:cs="Arial"/>
          <w:color w:val="1B1718"/>
          <w:sz w:val="24"/>
          <w:szCs w:val="24"/>
        </w:rPr>
        <w:t>the apple cider</w:t>
      </w:r>
      <w:r w:rsidR="004B35C3" w:rsidRPr="00E0088C">
        <w:rPr>
          <w:rFonts w:ascii="Arial" w:eastAsia="Times New Roman" w:hAnsi="Arial" w:cs="Arial"/>
          <w:color w:val="1B1718"/>
          <w:sz w:val="24"/>
          <w:szCs w:val="24"/>
        </w:rPr>
        <w:t xml:space="preserve"> because it would</w:t>
      </w:r>
      <w:r w:rsidRPr="00E0088C">
        <w:rPr>
          <w:rFonts w:ascii="Arial" w:eastAsia="Times New Roman" w:hAnsi="Arial" w:cs="Arial"/>
          <w:color w:val="1B1718"/>
          <w:sz w:val="24"/>
          <w:szCs w:val="24"/>
        </w:rPr>
        <w:t xml:space="preserve"> only</w:t>
      </w:r>
      <w:r w:rsidR="004B35C3" w:rsidRPr="00E0088C">
        <w:rPr>
          <w:rFonts w:ascii="Arial" w:eastAsia="Times New Roman" w:hAnsi="Arial" w:cs="Arial"/>
          <w:color w:val="1B1718"/>
          <w:sz w:val="24"/>
          <w:szCs w:val="24"/>
        </w:rPr>
        <w:t xml:space="preserve"> have</w:t>
      </w:r>
      <w:r w:rsidRPr="00E0088C">
        <w:rPr>
          <w:rFonts w:ascii="Arial" w:eastAsia="Times New Roman" w:hAnsi="Arial" w:cs="Arial"/>
          <w:color w:val="1B1718"/>
          <w:sz w:val="24"/>
          <w:szCs w:val="24"/>
        </w:rPr>
        <w:t xml:space="preserve"> caused diarrhea is taken in excessive </w:t>
      </w:r>
      <w:r w:rsidR="000D741A" w:rsidRPr="00E0088C">
        <w:rPr>
          <w:rFonts w:ascii="Arial" w:eastAsia="Times New Roman" w:hAnsi="Arial" w:cs="Arial"/>
          <w:color w:val="1B1718"/>
          <w:sz w:val="24"/>
          <w:szCs w:val="24"/>
        </w:rPr>
        <w:t>quantities</w:t>
      </w:r>
      <w:r w:rsidRPr="00E0088C">
        <w:rPr>
          <w:rFonts w:ascii="Arial" w:eastAsia="Times New Roman" w:hAnsi="Arial" w:cs="Arial"/>
          <w:color w:val="1B1718"/>
          <w:sz w:val="24"/>
          <w:szCs w:val="24"/>
        </w:rPr>
        <w:t xml:space="preserve"> which was not the case for Mary. Otherwise, during the party, Mary never touched family drank water or sweet tea which are discounted as well. </w:t>
      </w:r>
      <w:r w:rsidR="004B35C3" w:rsidRPr="00E0088C">
        <w:rPr>
          <w:rFonts w:ascii="Arial" w:eastAsia="Times New Roman" w:hAnsi="Arial" w:cs="Arial"/>
          <w:color w:val="1B1718"/>
          <w:sz w:val="24"/>
          <w:szCs w:val="24"/>
        </w:rPr>
        <w:t xml:space="preserve">Besides, Mary consumed no </w:t>
      </w:r>
      <w:r w:rsidR="00E0088C" w:rsidRPr="00E0088C">
        <w:rPr>
          <w:rFonts w:ascii="Arial" w:eastAsia="Times New Roman" w:hAnsi="Arial" w:cs="Arial"/>
          <w:color w:val="1B1718"/>
          <w:sz w:val="24"/>
          <w:szCs w:val="24"/>
        </w:rPr>
        <w:t>other</w:t>
      </w:r>
      <w:r w:rsidR="004B35C3" w:rsidRPr="00E0088C">
        <w:rPr>
          <w:rFonts w:ascii="Arial" w:eastAsia="Times New Roman" w:hAnsi="Arial" w:cs="Arial"/>
          <w:color w:val="1B1718"/>
          <w:sz w:val="24"/>
          <w:szCs w:val="24"/>
        </w:rPr>
        <w:t xml:space="preserve"> cold foods that would </w:t>
      </w:r>
      <w:r w:rsidR="00E0088C" w:rsidRPr="00E0088C">
        <w:rPr>
          <w:rFonts w:ascii="Arial" w:eastAsia="Times New Roman" w:hAnsi="Arial" w:cs="Arial"/>
          <w:color w:val="1B1718"/>
          <w:sz w:val="24"/>
          <w:szCs w:val="24"/>
        </w:rPr>
        <w:t>create</w:t>
      </w:r>
      <w:r w:rsidR="004B35C3" w:rsidRPr="00E0088C">
        <w:rPr>
          <w:rFonts w:ascii="Arial" w:eastAsia="Times New Roman" w:hAnsi="Arial" w:cs="Arial"/>
          <w:color w:val="1B1718"/>
          <w:sz w:val="24"/>
          <w:szCs w:val="24"/>
        </w:rPr>
        <w:t xml:space="preserve"> </w:t>
      </w:r>
      <w:r w:rsidR="00E0088C" w:rsidRPr="00E0088C">
        <w:rPr>
          <w:rFonts w:ascii="Arial" w:eastAsia="Times New Roman" w:hAnsi="Arial" w:cs="Arial"/>
          <w:color w:val="1B1718"/>
          <w:sz w:val="24"/>
          <w:szCs w:val="24"/>
        </w:rPr>
        <w:t>susceptibility</w:t>
      </w:r>
      <w:r w:rsidR="004B35C3" w:rsidRPr="00E0088C">
        <w:rPr>
          <w:rFonts w:ascii="Arial" w:eastAsia="Times New Roman" w:hAnsi="Arial" w:cs="Arial"/>
          <w:color w:val="1B1718"/>
          <w:sz w:val="24"/>
          <w:szCs w:val="24"/>
        </w:rPr>
        <w:t xml:space="preserve"> to </w:t>
      </w:r>
      <w:r w:rsidR="004B35C3" w:rsidRPr="00E0088C">
        <w:rPr>
          <w:rStyle w:val="Emphasis"/>
          <w:rFonts w:ascii="Arial" w:hAnsi="Arial" w:cs="Arial"/>
          <w:sz w:val="24"/>
          <w:szCs w:val="24"/>
        </w:rPr>
        <w:t>S. aureus</w:t>
      </w:r>
      <w:r w:rsidR="004B35C3" w:rsidRPr="00E0088C">
        <w:rPr>
          <w:rFonts w:ascii="Arial" w:hAnsi="Arial" w:cs="Arial"/>
          <w:sz w:val="24"/>
          <w:szCs w:val="24"/>
        </w:rPr>
        <w:t xml:space="preserve"> food poisoning</w:t>
      </w:r>
      <w:r w:rsidR="004B35C3" w:rsidRPr="00E0088C">
        <w:rPr>
          <w:rFonts w:ascii="Arial" w:hAnsi="Arial" w:cs="Arial"/>
          <w:sz w:val="24"/>
          <w:szCs w:val="24"/>
        </w:rPr>
        <w:t xml:space="preserve">. </w:t>
      </w:r>
    </w:p>
    <w:p w14:paraId="57CFBE65" w14:textId="77777777" w:rsidR="001525D1" w:rsidRPr="00E0088C" w:rsidRDefault="001525D1" w:rsidP="006450E8">
      <w:pPr>
        <w:numPr>
          <w:ilvl w:val="0"/>
          <w:numId w:val="1"/>
        </w:numPr>
        <w:shd w:val="clear" w:color="auto" w:fill="FFFFFF"/>
        <w:spacing w:before="100" w:beforeAutospacing="1" w:after="100" w:afterAutospacing="1" w:line="240" w:lineRule="auto"/>
        <w:ind w:left="945"/>
        <w:jc w:val="both"/>
        <w:rPr>
          <w:rFonts w:ascii="Arial" w:eastAsia="Times New Roman" w:hAnsi="Arial" w:cs="Arial"/>
          <w:b/>
          <w:color w:val="222222"/>
          <w:sz w:val="24"/>
          <w:szCs w:val="24"/>
        </w:rPr>
      </w:pPr>
      <w:r w:rsidRPr="00E0088C">
        <w:rPr>
          <w:rFonts w:ascii="Arial" w:eastAsia="Times New Roman" w:hAnsi="Arial" w:cs="Arial"/>
          <w:b/>
          <w:color w:val="222222"/>
          <w:sz w:val="24"/>
          <w:szCs w:val="24"/>
        </w:rPr>
        <w:t>In public interest, specify your recommendations to avoid foodborne illness in each case study.</w:t>
      </w:r>
    </w:p>
    <w:p w14:paraId="57C80CDF" w14:textId="2909A5A9" w:rsidR="001525D1" w:rsidRPr="00E0088C" w:rsidRDefault="00AC7799" w:rsidP="006450E8">
      <w:pPr>
        <w:pStyle w:val="ListParagraph"/>
        <w:numPr>
          <w:ilvl w:val="1"/>
          <w:numId w:val="1"/>
        </w:num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 xml:space="preserve">For salad safety, </w:t>
      </w:r>
      <w:r w:rsidR="000D741A" w:rsidRPr="00E0088C">
        <w:rPr>
          <w:rFonts w:ascii="Arial" w:eastAsia="Times New Roman" w:hAnsi="Arial" w:cs="Arial"/>
          <w:color w:val="222222"/>
          <w:sz w:val="24"/>
          <w:szCs w:val="24"/>
        </w:rPr>
        <w:t>one</w:t>
      </w:r>
      <w:r w:rsidRPr="00E0088C">
        <w:rPr>
          <w:rFonts w:ascii="Arial" w:eastAsia="Times New Roman" w:hAnsi="Arial" w:cs="Arial"/>
          <w:color w:val="222222"/>
          <w:sz w:val="24"/>
          <w:szCs w:val="24"/>
        </w:rPr>
        <w:t xml:space="preserve"> should engage in thorough or ‘triple’ washing of ingredients especially the macaroni</w:t>
      </w:r>
      <w:r w:rsidR="004B35C3" w:rsidRPr="00E0088C">
        <w:rPr>
          <w:rFonts w:ascii="Arial" w:eastAsia="Times New Roman" w:hAnsi="Arial" w:cs="Arial"/>
          <w:color w:val="222222"/>
          <w:sz w:val="24"/>
          <w:szCs w:val="24"/>
        </w:rPr>
        <w:t xml:space="preserve"> (CDC, 2018)</w:t>
      </w:r>
      <w:r w:rsidRPr="00E0088C">
        <w:rPr>
          <w:rFonts w:ascii="Arial" w:eastAsia="Times New Roman" w:hAnsi="Arial" w:cs="Arial"/>
          <w:color w:val="222222"/>
          <w:sz w:val="24"/>
          <w:szCs w:val="24"/>
        </w:rPr>
        <w:t xml:space="preserve">. </w:t>
      </w:r>
    </w:p>
    <w:p w14:paraId="685BE694" w14:textId="1B34FDC9" w:rsidR="00AC7799" w:rsidRPr="00E0088C" w:rsidRDefault="00AC7799" w:rsidP="006450E8">
      <w:pPr>
        <w:pStyle w:val="ListParagraph"/>
        <w:numPr>
          <w:ilvl w:val="1"/>
          <w:numId w:val="1"/>
        </w:num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Adequate hand</w:t>
      </w:r>
      <w:r w:rsidR="000D741A" w:rsidRPr="00E0088C">
        <w:rPr>
          <w:rFonts w:ascii="Arial" w:eastAsia="Times New Roman" w:hAnsi="Arial" w:cs="Arial"/>
          <w:color w:val="222222"/>
          <w:sz w:val="24"/>
          <w:szCs w:val="24"/>
        </w:rPr>
        <w:t>-washing</w:t>
      </w:r>
      <w:r w:rsidRPr="00E0088C">
        <w:rPr>
          <w:rFonts w:ascii="Arial" w:eastAsia="Times New Roman" w:hAnsi="Arial" w:cs="Arial"/>
          <w:color w:val="222222"/>
          <w:sz w:val="24"/>
          <w:szCs w:val="24"/>
        </w:rPr>
        <w:t xml:space="preserve"> while food handling. </w:t>
      </w:r>
    </w:p>
    <w:p w14:paraId="4CB9685B" w14:textId="3293F07B" w:rsidR="00AC7799" w:rsidRPr="00E0088C" w:rsidRDefault="00AC7799" w:rsidP="006450E8">
      <w:pPr>
        <w:pStyle w:val="ListParagraph"/>
        <w:numPr>
          <w:ilvl w:val="1"/>
          <w:numId w:val="1"/>
        </w:num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 xml:space="preserve">Adequate </w:t>
      </w:r>
      <w:r w:rsidR="000D741A" w:rsidRPr="00E0088C">
        <w:rPr>
          <w:rFonts w:ascii="Arial" w:eastAsia="Times New Roman" w:hAnsi="Arial" w:cs="Arial"/>
          <w:color w:val="222222"/>
          <w:sz w:val="24"/>
          <w:szCs w:val="24"/>
        </w:rPr>
        <w:t>refrigeration</w:t>
      </w:r>
      <w:r w:rsidRPr="00E0088C">
        <w:rPr>
          <w:rFonts w:ascii="Arial" w:eastAsia="Times New Roman" w:hAnsi="Arial" w:cs="Arial"/>
          <w:color w:val="222222"/>
          <w:sz w:val="24"/>
          <w:szCs w:val="24"/>
        </w:rPr>
        <w:t xml:space="preserve"> to keep harmful bacteria at bay, until the last moment of consumption.</w:t>
      </w:r>
    </w:p>
    <w:p w14:paraId="418F7653" w14:textId="58B8D435" w:rsidR="00AC7799" w:rsidRPr="00E0088C" w:rsidRDefault="00AC7799" w:rsidP="006450E8">
      <w:pPr>
        <w:pStyle w:val="ListParagraph"/>
        <w:numPr>
          <w:ilvl w:val="1"/>
          <w:numId w:val="1"/>
        </w:num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Avoid mixing of utensils or chopping boards in the salad preparation</w:t>
      </w:r>
      <w:r w:rsidR="004B35C3" w:rsidRPr="00E0088C">
        <w:rPr>
          <w:rFonts w:ascii="Arial" w:eastAsia="Times New Roman" w:hAnsi="Arial" w:cs="Arial"/>
          <w:color w:val="222222"/>
          <w:sz w:val="24"/>
          <w:szCs w:val="24"/>
        </w:rPr>
        <w:t xml:space="preserve"> (</w:t>
      </w:r>
      <w:r w:rsidR="004B35C3" w:rsidRPr="00E0088C">
        <w:rPr>
          <w:rFonts w:ascii="Arial" w:eastAsia="Times New Roman" w:hAnsi="Arial" w:cs="Arial"/>
          <w:color w:val="222222"/>
          <w:sz w:val="24"/>
          <w:szCs w:val="24"/>
        </w:rPr>
        <w:t>CDC, 2018</w:t>
      </w:r>
      <w:r w:rsidR="004B35C3" w:rsidRPr="00E0088C">
        <w:rPr>
          <w:rFonts w:ascii="Arial" w:eastAsia="Times New Roman" w:hAnsi="Arial" w:cs="Arial"/>
          <w:color w:val="222222"/>
          <w:sz w:val="24"/>
          <w:szCs w:val="24"/>
        </w:rPr>
        <w:t>)</w:t>
      </w:r>
      <w:r w:rsidRPr="00E0088C">
        <w:rPr>
          <w:rFonts w:ascii="Arial" w:eastAsia="Times New Roman" w:hAnsi="Arial" w:cs="Arial"/>
          <w:color w:val="222222"/>
          <w:sz w:val="24"/>
          <w:szCs w:val="24"/>
        </w:rPr>
        <w:t xml:space="preserve">.  </w:t>
      </w:r>
    </w:p>
    <w:p w14:paraId="30A29B3B" w14:textId="77777777" w:rsidR="001525D1" w:rsidRDefault="001525D1" w:rsidP="006450E8">
      <w:pPr>
        <w:shd w:val="clear" w:color="auto" w:fill="FFFFFF"/>
        <w:spacing w:before="100" w:beforeAutospacing="1" w:after="100" w:afterAutospacing="1" w:line="240" w:lineRule="auto"/>
        <w:jc w:val="both"/>
        <w:rPr>
          <w:rFonts w:ascii="Arial" w:eastAsia="Times New Roman" w:hAnsi="Arial" w:cs="Arial"/>
          <w:b/>
          <w:bCs/>
          <w:color w:val="222222"/>
          <w:sz w:val="24"/>
          <w:szCs w:val="24"/>
        </w:rPr>
      </w:pPr>
      <w:r w:rsidRPr="00E0088C">
        <w:rPr>
          <w:rFonts w:ascii="Arial" w:eastAsia="Times New Roman" w:hAnsi="Arial" w:cs="Arial"/>
          <w:b/>
          <w:bCs/>
          <w:color w:val="222222"/>
          <w:sz w:val="24"/>
          <w:szCs w:val="24"/>
        </w:rPr>
        <w:t> </w:t>
      </w:r>
    </w:p>
    <w:p w14:paraId="57DEDA75" w14:textId="77777777" w:rsidR="00E0088C" w:rsidRPr="00E0088C" w:rsidRDefault="00E0088C" w:rsidP="006450E8">
      <w:pPr>
        <w:shd w:val="clear" w:color="auto" w:fill="FFFFFF"/>
        <w:spacing w:before="100" w:beforeAutospacing="1" w:after="100" w:afterAutospacing="1" w:line="240" w:lineRule="auto"/>
        <w:jc w:val="both"/>
        <w:rPr>
          <w:rFonts w:ascii="Arial" w:eastAsia="Times New Roman" w:hAnsi="Arial" w:cs="Arial"/>
          <w:b/>
          <w:bCs/>
          <w:color w:val="222222"/>
          <w:sz w:val="24"/>
          <w:szCs w:val="24"/>
        </w:rPr>
      </w:pPr>
    </w:p>
    <w:p w14:paraId="6068663E" w14:textId="77777777" w:rsidR="00D55AC5" w:rsidRPr="00E0088C" w:rsidRDefault="00D55AC5"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b/>
          <w:bCs/>
          <w:color w:val="222222"/>
          <w:sz w:val="24"/>
          <w:szCs w:val="24"/>
        </w:rPr>
        <w:t>Case study #2</w:t>
      </w:r>
    </w:p>
    <w:p w14:paraId="20274B64" w14:textId="77777777" w:rsidR="00D55AC5" w:rsidRPr="00E0088C" w:rsidRDefault="00D55AC5" w:rsidP="006450E8">
      <w:pPr>
        <w:shd w:val="clear" w:color="auto" w:fill="FFFFFF"/>
        <w:spacing w:before="100" w:beforeAutospacing="1" w:after="240" w:line="240" w:lineRule="auto"/>
        <w:jc w:val="both"/>
        <w:rPr>
          <w:rFonts w:ascii="Arial" w:eastAsia="Times New Roman" w:hAnsi="Arial" w:cs="Arial"/>
          <w:color w:val="222222"/>
          <w:sz w:val="24"/>
          <w:szCs w:val="24"/>
        </w:rPr>
      </w:pPr>
      <w:r w:rsidRPr="00E0088C">
        <w:rPr>
          <w:rFonts w:ascii="Arial" w:eastAsia="Times New Roman" w:hAnsi="Arial" w:cs="Arial"/>
          <w:color w:val="1B1718"/>
          <w:sz w:val="24"/>
          <w:szCs w:val="24"/>
        </w:rPr>
        <w:t>The doctor enters his examination room to find a Rob, a boisterous 2-year old playing with a truck while his pregnant mother, Shelly watches him from the examination table. Shelly has not been feeling well for the last week, she attributes her pregnancy to her not feeling well. However, she has begun having chills, muscle aches, fever, headaches and sore throat. As this is early summer, you do not suspect influenza. Upon examination, she has a low-grade fever and her cervix has started to dilate even though she is only 28-weeks pregnant. In questioning Shelly, Doctor learned that her husband and co-workers are all healthy; however, Rob complained of mild nausea, diarrhea, and low-grade fever a week ago after he and his mother visited a dairy farm with his playgroup. Shelly and the kids ate picnic lunches of peanut butter sandwiches, chips, cookies, and milk. The milk was fresh from the cow and little Rob had been asked to help milk the cow! Shelly and Rob shared a snack of fresh, soft cheese that they purchased from the dairy and crackers. Shelly had been careful to keep the cheese on ice until they ate their snack. That night Shelly was beat, so she and the family ate at the local pizzeria for dinner. Rob awoke during the night with the symptoms, which lasted approximately 2 days, though Shelly and her husband felt fine. None of the other children were sick the next day.</w:t>
      </w:r>
    </w:p>
    <w:p w14:paraId="2B5730A7" w14:textId="1B48C4DC" w:rsidR="001525D1" w:rsidRDefault="00D55AC5" w:rsidP="000D741A">
      <w:pPr>
        <w:shd w:val="clear" w:color="auto" w:fill="FFFFFF"/>
        <w:spacing w:before="100" w:beforeAutospacing="1" w:after="100" w:afterAutospacing="1" w:line="240" w:lineRule="auto"/>
        <w:jc w:val="both"/>
        <w:rPr>
          <w:rFonts w:ascii="Arial" w:eastAsia="Times New Roman" w:hAnsi="Arial" w:cs="Arial"/>
          <w:b/>
          <w:bCs/>
          <w:color w:val="1B1718"/>
          <w:sz w:val="24"/>
          <w:szCs w:val="24"/>
        </w:rPr>
      </w:pPr>
      <w:r w:rsidRPr="00E0088C">
        <w:rPr>
          <w:rFonts w:ascii="Arial" w:eastAsia="Times New Roman" w:hAnsi="Arial" w:cs="Arial"/>
          <w:color w:val="222222"/>
          <w:sz w:val="24"/>
          <w:szCs w:val="24"/>
        </w:rPr>
        <w:t> </w:t>
      </w:r>
      <w:r w:rsidR="001525D1" w:rsidRPr="00E0088C">
        <w:rPr>
          <w:rFonts w:ascii="Arial" w:eastAsia="Times New Roman" w:hAnsi="Arial" w:cs="Arial"/>
          <w:b/>
          <w:bCs/>
          <w:color w:val="1B1718"/>
          <w:sz w:val="24"/>
          <w:szCs w:val="24"/>
        </w:rPr>
        <w:t> Questions:</w:t>
      </w:r>
    </w:p>
    <w:p w14:paraId="1B6F9253" w14:textId="77777777" w:rsidR="00E0088C" w:rsidRPr="00E0088C" w:rsidRDefault="00E0088C" w:rsidP="000D741A">
      <w:pPr>
        <w:shd w:val="clear" w:color="auto" w:fill="FFFFFF"/>
        <w:spacing w:before="100" w:beforeAutospacing="1" w:after="100" w:afterAutospacing="1" w:line="240" w:lineRule="auto"/>
        <w:jc w:val="both"/>
        <w:rPr>
          <w:rFonts w:ascii="Arial" w:eastAsia="Times New Roman" w:hAnsi="Arial" w:cs="Arial"/>
          <w:color w:val="222222"/>
          <w:sz w:val="24"/>
          <w:szCs w:val="24"/>
        </w:rPr>
      </w:pPr>
    </w:p>
    <w:p w14:paraId="4AF23E00" w14:textId="77777777" w:rsidR="001525D1" w:rsidRPr="00E0088C" w:rsidRDefault="001525D1" w:rsidP="006450E8">
      <w:pPr>
        <w:numPr>
          <w:ilvl w:val="0"/>
          <w:numId w:val="3"/>
        </w:numPr>
        <w:shd w:val="clear" w:color="auto" w:fill="FFFFFF"/>
        <w:spacing w:before="100" w:beforeAutospacing="1" w:after="100" w:afterAutospacing="1" w:line="240" w:lineRule="auto"/>
        <w:jc w:val="both"/>
        <w:rPr>
          <w:rFonts w:ascii="Arial" w:eastAsia="Times New Roman" w:hAnsi="Arial" w:cs="Arial"/>
          <w:b/>
          <w:color w:val="222222"/>
          <w:sz w:val="24"/>
          <w:szCs w:val="24"/>
        </w:rPr>
      </w:pPr>
      <w:r w:rsidRPr="00E0088C">
        <w:rPr>
          <w:rFonts w:ascii="Arial" w:eastAsia="Times New Roman" w:hAnsi="Arial" w:cs="Arial"/>
          <w:b/>
          <w:color w:val="1B1718"/>
          <w:sz w:val="24"/>
          <w:szCs w:val="24"/>
        </w:rPr>
        <w:lastRenderedPageBreak/>
        <w:t>What is the likely etiologic agent?</w:t>
      </w:r>
    </w:p>
    <w:p w14:paraId="4A415CD7" w14:textId="5BD0B99B" w:rsidR="001525D1" w:rsidRPr="00E0088C" w:rsidRDefault="0079799A"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 xml:space="preserve">Most probably Rob is suffering from bacterial gastroenteritis </w:t>
      </w:r>
      <w:r w:rsidR="00831248" w:rsidRPr="00E0088C">
        <w:rPr>
          <w:rFonts w:ascii="Arial" w:eastAsia="Times New Roman" w:hAnsi="Arial" w:cs="Arial"/>
          <w:color w:val="222222"/>
          <w:sz w:val="24"/>
          <w:szCs w:val="24"/>
        </w:rPr>
        <w:t xml:space="preserve">that may be caused by </w:t>
      </w:r>
      <w:r w:rsidR="00831248" w:rsidRPr="00E0088C">
        <w:rPr>
          <w:rFonts w:ascii="Arial" w:hAnsi="Arial" w:cs="Arial"/>
          <w:sz w:val="24"/>
          <w:szCs w:val="24"/>
        </w:rPr>
        <w:t>salmonella bacteria</w:t>
      </w:r>
      <w:r w:rsidR="004B35C3" w:rsidRPr="00E0088C">
        <w:rPr>
          <w:rFonts w:ascii="Arial" w:hAnsi="Arial" w:cs="Arial"/>
          <w:sz w:val="24"/>
          <w:szCs w:val="24"/>
        </w:rPr>
        <w:t xml:space="preserve"> which is often common in children (Better Health, 2020)</w:t>
      </w:r>
      <w:r w:rsidR="00831248" w:rsidRPr="00E0088C">
        <w:rPr>
          <w:rFonts w:ascii="Arial" w:hAnsi="Arial" w:cs="Arial"/>
          <w:sz w:val="24"/>
          <w:szCs w:val="24"/>
        </w:rPr>
        <w:t>.</w:t>
      </w:r>
      <w:r w:rsidR="004B35C3" w:rsidRPr="00E0088C">
        <w:rPr>
          <w:rFonts w:ascii="Arial" w:hAnsi="Arial" w:cs="Arial"/>
          <w:sz w:val="24"/>
          <w:szCs w:val="24"/>
        </w:rPr>
        <w:t xml:space="preserve"> Its symptoms </w:t>
      </w:r>
      <w:r w:rsidR="00E0088C" w:rsidRPr="00E0088C">
        <w:rPr>
          <w:rFonts w:ascii="Arial" w:hAnsi="Arial" w:cs="Arial"/>
          <w:sz w:val="24"/>
          <w:szCs w:val="24"/>
        </w:rPr>
        <w:t>include fevers</w:t>
      </w:r>
      <w:r w:rsidR="004B35C3" w:rsidRPr="00E0088C">
        <w:rPr>
          <w:rFonts w:ascii="Arial" w:hAnsi="Arial" w:cs="Arial"/>
          <w:sz w:val="24"/>
          <w:szCs w:val="24"/>
        </w:rPr>
        <w:t xml:space="preserve">, </w:t>
      </w:r>
      <w:r w:rsidR="00E0088C" w:rsidRPr="00E0088C">
        <w:rPr>
          <w:rFonts w:ascii="Arial" w:hAnsi="Arial" w:cs="Arial"/>
          <w:sz w:val="24"/>
          <w:szCs w:val="24"/>
        </w:rPr>
        <w:t>headaches</w:t>
      </w:r>
      <w:r w:rsidR="004B35C3" w:rsidRPr="00E0088C">
        <w:rPr>
          <w:rFonts w:ascii="Arial" w:hAnsi="Arial" w:cs="Arial"/>
          <w:sz w:val="24"/>
          <w:szCs w:val="24"/>
        </w:rPr>
        <w:t xml:space="preserve">, sore throat, </w:t>
      </w:r>
      <w:r w:rsidR="00E0088C" w:rsidRPr="00E0088C">
        <w:rPr>
          <w:rFonts w:ascii="Arial" w:hAnsi="Arial" w:cs="Arial"/>
          <w:sz w:val="24"/>
          <w:szCs w:val="24"/>
        </w:rPr>
        <w:t>nausea</w:t>
      </w:r>
      <w:r w:rsidR="004B35C3" w:rsidRPr="00E0088C">
        <w:rPr>
          <w:rFonts w:ascii="Arial" w:hAnsi="Arial" w:cs="Arial"/>
          <w:sz w:val="24"/>
          <w:szCs w:val="24"/>
        </w:rPr>
        <w:t xml:space="preserve"> and vomiting which are </w:t>
      </w:r>
      <w:r w:rsidR="00E0088C" w:rsidRPr="00E0088C">
        <w:rPr>
          <w:rFonts w:ascii="Arial" w:hAnsi="Arial" w:cs="Arial"/>
          <w:sz w:val="24"/>
          <w:szCs w:val="24"/>
        </w:rPr>
        <w:t>exhibited</w:t>
      </w:r>
      <w:r w:rsidR="004B35C3" w:rsidRPr="00E0088C">
        <w:rPr>
          <w:rFonts w:ascii="Arial" w:hAnsi="Arial" w:cs="Arial"/>
          <w:sz w:val="24"/>
          <w:szCs w:val="24"/>
        </w:rPr>
        <w:t xml:space="preserve"> by Rob in the case study (</w:t>
      </w:r>
      <w:r w:rsidR="004B35C3" w:rsidRPr="00E0088C">
        <w:rPr>
          <w:rStyle w:val="muxgbd"/>
          <w:rFonts w:ascii="Arial" w:hAnsi="Arial" w:cs="Arial"/>
          <w:sz w:val="24"/>
          <w:szCs w:val="24"/>
        </w:rPr>
        <w:t>Sattar</w:t>
      </w:r>
      <w:r w:rsidR="004B35C3" w:rsidRPr="00E0088C">
        <w:rPr>
          <w:rStyle w:val="muxgbd"/>
          <w:rFonts w:ascii="Arial" w:hAnsi="Arial" w:cs="Arial"/>
          <w:sz w:val="24"/>
          <w:szCs w:val="24"/>
        </w:rPr>
        <w:t xml:space="preserve"> </w:t>
      </w:r>
      <w:r w:rsidR="004B35C3" w:rsidRPr="00E0088C">
        <w:rPr>
          <w:rStyle w:val="muxgbd"/>
          <w:rFonts w:ascii="Arial" w:hAnsi="Arial" w:cs="Arial"/>
          <w:sz w:val="24"/>
          <w:szCs w:val="24"/>
        </w:rPr>
        <w:t xml:space="preserve">and </w:t>
      </w:r>
      <w:r w:rsidR="004B35C3" w:rsidRPr="00E0088C">
        <w:rPr>
          <w:rFonts w:ascii="Arial" w:hAnsi="Arial" w:cs="Arial"/>
          <w:sz w:val="24"/>
          <w:szCs w:val="24"/>
        </w:rPr>
        <w:t>Singh</w:t>
      </w:r>
      <w:r w:rsidR="004B35C3" w:rsidRPr="00E0088C">
        <w:rPr>
          <w:rStyle w:val="muxgbd"/>
          <w:rFonts w:ascii="Arial" w:hAnsi="Arial" w:cs="Arial"/>
          <w:sz w:val="24"/>
          <w:szCs w:val="24"/>
        </w:rPr>
        <w:t xml:space="preserve">, </w:t>
      </w:r>
      <w:r w:rsidR="004B35C3" w:rsidRPr="00E0088C">
        <w:rPr>
          <w:rStyle w:val="muxgbd"/>
          <w:rFonts w:ascii="Arial" w:hAnsi="Arial" w:cs="Arial"/>
          <w:sz w:val="24"/>
          <w:szCs w:val="24"/>
        </w:rPr>
        <w:t>2021</w:t>
      </w:r>
      <w:r w:rsidR="004B35C3" w:rsidRPr="00E0088C">
        <w:rPr>
          <w:rFonts w:ascii="Arial" w:hAnsi="Arial" w:cs="Arial"/>
          <w:sz w:val="24"/>
          <w:szCs w:val="24"/>
        </w:rPr>
        <w:t xml:space="preserve">). </w:t>
      </w:r>
    </w:p>
    <w:p w14:paraId="489391F3" w14:textId="77777777" w:rsidR="001525D1" w:rsidRPr="00E0088C" w:rsidRDefault="001525D1" w:rsidP="006450E8">
      <w:pPr>
        <w:numPr>
          <w:ilvl w:val="0"/>
          <w:numId w:val="3"/>
        </w:numPr>
        <w:shd w:val="clear" w:color="auto" w:fill="FFFFFF"/>
        <w:spacing w:before="100" w:beforeAutospacing="1" w:after="100" w:afterAutospacing="1" w:line="240" w:lineRule="auto"/>
        <w:ind w:left="945"/>
        <w:jc w:val="both"/>
        <w:rPr>
          <w:rFonts w:ascii="Arial" w:eastAsia="Times New Roman" w:hAnsi="Arial" w:cs="Arial"/>
          <w:b/>
          <w:color w:val="222222"/>
          <w:sz w:val="24"/>
          <w:szCs w:val="24"/>
        </w:rPr>
      </w:pPr>
      <w:r w:rsidRPr="00E0088C">
        <w:rPr>
          <w:rFonts w:ascii="Arial" w:eastAsia="Times New Roman" w:hAnsi="Arial" w:cs="Arial"/>
          <w:b/>
          <w:color w:val="1B1718"/>
          <w:sz w:val="24"/>
          <w:szCs w:val="24"/>
        </w:rPr>
        <w:t>What food is likely to be associated with their illness?</w:t>
      </w:r>
    </w:p>
    <w:p w14:paraId="6052FC0E" w14:textId="35CA1BD0" w:rsidR="001525D1" w:rsidRPr="00E0088C" w:rsidRDefault="00831248"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1B1718"/>
          <w:sz w:val="24"/>
          <w:szCs w:val="24"/>
        </w:rPr>
        <w:t xml:space="preserve">Milk as the dairy product is the likely cause of contamination </w:t>
      </w:r>
      <w:r w:rsidR="004B35C3" w:rsidRPr="00E0088C">
        <w:rPr>
          <w:rFonts w:ascii="Arial" w:eastAsia="Times New Roman" w:hAnsi="Arial" w:cs="Arial"/>
          <w:color w:val="1B1718"/>
          <w:sz w:val="24"/>
          <w:szCs w:val="24"/>
        </w:rPr>
        <w:t xml:space="preserve">in terms of </w:t>
      </w:r>
      <w:r w:rsidR="004B35C3" w:rsidRPr="00E0088C">
        <w:rPr>
          <w:rFonts w:ascii="Arial" w:eastAsia="Times New Roman" w:hAnsi="Arial" w:cs="Arial"/>
          <w:color w:val="222222"/>
          <w:sz w:val="24"/>
          <w:szCs w:val="24"/>
        </w:rPr>
        <w:t>bacterial gastroenteritis</w:t>
      </w:r>
      <w:r w:rsidR="004B35C3" w:rsidRPr="00E0088C">
        <w:rPr>
          <w:rFonts w:ascii="Arial" w:eastAsia="Times New Roman" w:hAnsi="Arial" w:cs="Arial"/>
          <w:color w:val="222222"/>
          <w:sz w:val="24"/>
          <w:szCs w:val="24"/>
        </w:rPr>
        <w:t xml:space="preserve"> (</w:t>
      </w:r>
      <w:r w:rsidR="004B35C3" w:rsidRPr="00E0088C">
        <w:rPr>
          <w:rStyle w:val="muxgbd"/>
          <w:rFonts w:ascii="Arial" w:hAnsi="Arial" w:cs="Arial"/>
          <w:sz w:val="24"/>
          <w:szCs w:val="24"/>
        </w:rPr>
        <w:t>Sattar</w:t>
      </w:r>
      <w:r w:rsidR="004B35C3" w:rsidRPr="00E0088C">
        <w:rPr>
          <w:rStyle w:val="muxgbd"/>
          <w:rFonts w:ascii="Arial" w:hAnsi="Arial" w:cs="Arial"/>
          <w:sz w:val="24"/>
          <w:szCs w:val="24"/>
        </w:rPr>
        <w:t xml:space="preserve"> and </w:t>
      </w:r>
      <w:r w:rsidR="004B35C3" w:rsidRPr="00E0088C">
        <w:rPr>
          <w:rFonts w:ascii="Arial" w:hAnsi="Arial" w:cs="Arial"/>
          <w:sz w:val="24"/>
          <w:szCs w:val="24"/>
        </w:rPr>
        <w:t>Singh</w:t>
      </w:r>
      <w:r w:rsidR="004B35C3" w:rsidRPr="00E0088C">
        <w:rPr>
          <w:rStyle w:val="muxgbd"/>
          <w:rFonts w:ascii="Arial" w:hAnsi="Arial" w:cs="Arial"/>
          <w:sz w:val="24"/>
          <w:szCs w:val="24"/>
        </w:rPr>
        <w:t>, 2020</w:t>
      </w:r>
      <w:r w:rsidR="004B35C3" w:rsidRPr="00E0088C">
        <w:rPr>
          <w:rFonts w:ascii="Arial" w:eastAsia="Times New Roman" w:hAnsi="Arial" w:cs="Arial"/>
          <w:color w:val="222222"/>
          <w:sz w:val="24"/>
          <w:szCs w:val="24"/>
        </w:rPr>
        <w:t>)</w:t>
      </w:r>
      <w:r w:rsidRPr="00E0088C">
        <w:rPr>
          <w:rFonts w:ascii="Arial" w:eastAsia="Times New Roman" w:hAnsi="Arial" w:cs="Arial"/>
          <w:color w:val="1B1718"/>
          <w:sz w:val="24"/>
          <w:szCs w:val="24"/>
        </w:rPr>
        <w:t xml:space="preserve">. </w:t>
      </w:r>
      <w:r w:rsidR="004B35C3" w:rsidRPr="00E0088C">
        <w:rPr>
          <w:rFonts w:ascii="Arial" w:eastAsia="Times New Roman" w:hAnsi="Arial" w:cs="Arial"/>
          <w:color w:val="1B1718"/>
          <w:sz w:val="24"/>
          <w:szCs w:val="24"/>
        </w:rPr>
        <w:t xml:space="preserve">From the case above, it is evident that Rob consumed the milk while it </w:t>
      </w:r>
      <w:r w:rsidR="00E0088C" w:rsidRPr="00E0088C">
        <w:rPr>
          <w:rFonts w:ascii="Arial" w:eastAsia="Times New Roman" w:hAnsi="Arial" w:cs="Arial"/>
          <w:color w:val="1B1718"/>
          <w:sz w:val="24"/>
          <w:szCs w:val="24"/>
        </w:rPr>
        <w:t>was fresh</w:t>
      </w:r>
      <w:r w:rsidRPr="00E0088C">
        <w:rPr>
          <w:rFonts w:ascii="Arial" w:eastAsia="Times New Roman" w:hAnsi="Arial" w:cs="Arial"/>
          <w:color w:val="1B1718"/>
          <w:sz w:val="24"/>
          <w:szCs w:val="24"/>
        </w:rPr>
        <w:t xml:space="preserve">, </w:t>
      </w:r>
      <w:r w:rsidR="004B35C3" w:rsidRPr="00E0088C">
        <w:rPr>
          <w:rFonts w:ascii="Arial" w:eastAsia="Times New Roman" w:hAnsi="Arial" w:cs="Arial"/>
          <w:color w:val="1B1718"/>
          <w:sz w:val="24"/>
          <w:szCs w:val="24"/>
        </w:rPr>
        <w:t xml:space="preserve">and moreover, </w:t>
      </w:r>
      <w:r w:rsidRPr="00E0088C">
        <w:rPr>
          <w:rFonts w:ascii="Arial" w:eastAsia="Times New Roman" w:hAnsi="Arial" w:cs="Arial"/>
          <w:color w:val="1B1718"/>
          <w:sz w:val="24"/>
          <w:szCs w:val="24"/>
        </w:rPr>
        <w:t>he participated to milking the cow</w:t>
      </w:r>
      <w:r w:rsidR="004B35C3" w:rsidRPr="00E0088C">
        <w:rPr>
          <w:rFonts w:ascii="Arial" w:eastAsia="Times New Roman" w:hAnsi="Arial" w:cs="Arial"/>
          <w:color w:val="1B1718"/>
          <w:sz w:val="24"/>
          <w:szCs w:val="24"/>
        </w:rPr>
        <w:t xml:space="preserve">. It is most </w:t>
      </w:r>
      <w:r w:rsidR="00E0088C" w:rsidRPr="00E0088C">
        <w:rPr>
          <w:rFonts w:ascii="Arial" w:eastAsia="Times New Roman" w:hAnsi="Arial" w:cs="Arial"/>
          <w:color w:val="1B1718"/>
          <w:sz w:val="24"/>
          <w:szCs w:val="24"/>
        </w:rPr>
        <w:t>probable</w:t>
      </w:r>
      <w:r w:rsidR="004B35C3" w:rsidRPr="00E0088C">
        <w:rPr>
          <w:rFonts w:ascii="Arial" w:eastAsia="Times New Roman" w:hAnsi="Arial" w:cs="Arial"/>
          <w:color w:val="1B1718"/>
          <w:sz w:val="24"/>
          <w:szCs w:val="24"/>
        </w:rPr>
        <w:t xml:space="preserve"> that his help in milking was a source for contamination. </w:t>
      </w:r>
      <w:r w:rsidRPr="00E0088C">
        <w:rPr>
          <w:rFonts w:ascii="Arial" w:eastAsia="Times New Roman" w:hAnsi="Arial" w:cs="Arial"/>
          <w:color w:val="1B1718"/>
          <w:sz w:val="24"/>
          <w:szCs w:val="24"/>
        </w:rPr>
        <w:t xml:space="preserve"> </w:t>
      </w:r>
    </w:p>
    <w:p w14:paraId="6A9C8AB0" w14:textId="77777777" w:rsidR="001525D1" w:rsidRPr="00E0088C" w:rsidRDefault="001525D1" w:rsidP="006450E8">
      <w:pPr>
        <w:numPr>
          <w:ilvl w:val="0"/>
          <w:numId w:val="3"/>
        </w:numPr>
        <w:shd w:val="clear" w:color="auto" w:fill="FFFFFF"/>
        <w:spacing w:before="100" w:beforeAutospacing="1" w:after="100" w:afterAutospacing="1" w:line="240" w:lineRule="auto"/>
        <w:ind w:left="945"/>
        <w:jc w:val="both"/>
        <w:rPr>
          <w:rFonts w:ascii="Arial" w:eastAsia="Times New Roman" w:hAnsi="Arial" w:cs="Arial"/>
          <w:b/>
          <w:color w:val="222222"/>
          <w:sz w:val="24"/>
          <w:szCs w:val="24"/>
        </w:rPr>
      </w:pPr>
      <w:r w:rsidRPr="00E0088C">
        <w:rPr>
          <w:rFonts w:ascii="Arial" w:eastAsia="Times New Roman" w:hAnsi="Arial" w:cs="Arial"/>
          <w:b/>
          <w:color w:val="1B1718"/>
          <w:sz w:val="24"/>
          <w:szCs w:val="24"/>
        </w:rPr>
        <w:t>Did you discount any of the foods as the carrier? If so why?</w:t>
      </w:r>
    </w:p>
    <w:p w14:paraId="12816778" w14:textId="662423A1" w:rsidR="001525D1" w:rsidRPr="00E0088C" w:rsidRDefault="00831248"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I struck out cheese for Shelly kept it very cold</w:t>
      </w:r>
      <w:r w:rsidR="004B35C3" w:rsidRPr="00E0088C">
        <w:rPr>
          <w:rFonts w:ascii="Arial" w:eastAsia="Times New Roman" w:hAnsi="Arial" w:cs="Arial"/>
          <w:color w:val="222222"/>
          <w:sz w:val="24"/>
          <w:szCs w:val="24"/>
        </w:rPr>
        <w:t>, as required,</w:t>
      </w:r>
      <w:r w:rsidRPr="00E0088C">
        <w:rPr>
          <w:rFonts w:ascii="Arial" w:eastAsia="Times New Roman" w:hAnsi="Arial" w:cs="Arial"/>
          <w:color w:val="222222"/>
          <w:sz w:val="24"/>
          <w:szCs w:val="24"/>
        </w:rPr>
        <w:t xml:space="preserve"> until it was ingested. Other food</w:t>
      </w:r>
      <w:r w:rsidR="004B35C3" w:rsidRPr="00E0088C">
        <w:rPr>
          <w:rFonts w:ascii="Arial" w:eastAsia="Times New Roman" w:hAnsi="Arial" w:cs="Arial"/>
          <w:color w:val="222222"/>
          <w:sz w:val="24"/>
          <w:szCs w:val="24"/>
        </w:rPr>
        <w:t xml:space="preserve">s that I would </w:t>
      </w:r>
      <w:r w:rsidRPr="00E0088C">
        <w:rPr>
          <w:rFonts w:ascii="Arial" w:eastAsia="Times New Roman" w:hAnsi="Arial" w:cs="Arial"/>
          <w:color w:val="222222"/>
          <w:sz w:val="24"/>
          <w:szCs w:val="24"/>
        </w:rPr>
        <w:t>rule out are non-</w:t>
      </w:r>
      <w:r w:rsidR="000D741A" w:rsidRPr="00E0088C">
        <w:rPr>
          <w:rFonts w:ascii="Arial" w:eastAsia="Times New Roman" w:hAnsi="Arial" w:cs="Arial"/>
          <w:color w:val="222222"/>
          <w:sz w:val="24"/>
          <w:szCs w:val="24"/>
        </w:rPr>
        <w:t>dairy</w:t>
      </w:r>
      <w:r w:rsidRPr="00E0088C">
        <w:rPr>
          <w:rFonts w:ascii="Arial" w:eastAsia="Times New Roman" w:hAnsi="Arial" w:cs="Arial"/>
          <w:color w:val="222222"/>
          <w:sz w:val="24"/>
          <w:szCs w:val="24"/>
        </w:rPr>
        <w:t xml:space="preserve"> such as chips and crackers that are less likely to </w:t>
      </w:r>
      <w:r w:rsidR="000D741A" w:rsidRPr="00E0088C">
        <w:rPr>
          <w:rFonts w:ascii="Arial" w:eastAsia="Times New Roman" w:hAnsi="Arial" w:cs="Arial"/>
          <w:color w:val="222222"/>
          <w:sz w:val="24"/>
          <w:szCs w:val="24"/>
        </w:rPr>
        <w:t>aggravate</w:t>
      </w:r>
      <w:r w:rsidRPr="00E0088C">
        <w:rPr>
          <w:rFonts w:ascii="Arial" w:eastAsia="Times New Roman" w:hAnsi="Arial" w:cs="Arial"/>
          <w:color w:val="222222"/>
          <w:sz w:val="24"/>
          <w:szCs w:val="24"/>
        </w:rPr>
        <w:t xml:space="preserve"> stomach flu. </w:t>
      </w:r>
    </w:p>
    <w:p w14:paraId="096B1ECB" w14:textId="77777777" w:rsidR="001525D1" w:rsidRPr="00E0088C" w:rsidRDefault="001525D1" w:rsidP="006450E8">
      <w:pPr>
        <w:numPr>
          <w:ilvl w:val="0"/>
          <w:numId w:val="3"/>
        </w:numPr>
        <w:shd w:val="clear" w:color="auto" w:fill="FFFFFF"/>
        <w:spacing w:before="100" w:beforeAutospacing="1" w:after="100" w:afterAutospacing="1" w:line="240" w:lineRule="auto"/>
        <w:ind w:left="945"/>
        <w:jc w:val="both"/>
        <w:rPr>
          <w:rFonts w:ascii="Arial" w:eastAsia="Times New Roman" w:hAnsi="Arial" w:cs="Arial"/>
          <w:b/>
          <w:color w:val="222222"/>
          <w:sz w:val="24"/>
          <w:szCs w:val="24"/>
        </w:rPr>
      </w:pPr>
      <w:r w:rsidRPr="00E0088C">
        <w:rPr>
          <w:rFonts w:ascii="Arial" w:eastAsia="Times New Roman" w:hAnsi="Arial" w:cs="Arial"/>
          <w:b/>
          <w:color w:val="222222"/>
          <w:sz w:val="24"/>
          <w:szCs w:val="24"/>
        </w:rPr>
        <w:t>In public interest, specify your recommendations to avoid foodborne illness in each case study.</w:t>
      </w:r>
    </w:p>
    <w:p w14:paraId="6D890E10" w14:textId="0FD9B4A4" w:rsidR="001525D1" w:rsidRPr="00E0088C" w:rsidRDefault="00831248" w:rsidP="006450E8">
      <w:pPr>
        <w:pStyle w:val="ListParagraph"/>
        <w:numPr>
          <w:ilvl w:val="0"/>
          <w:numId w:val="5"/>
        </w:num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 xml:space="preserve">A consumer can opt for pasteurized milk which is often heated to kill of any possible salmonella bacteria. </w:t>
      </w:r>
      <w:r w:rsidR="00D13237" w:rsidRPr="00E0088C">
        <w:rPr>
          <w:rFonts w:ascii="Arial" w:eastAsia="Times New Roman" w:hAnsi="Arial" w:cs="Arial"/>
          <w:color w:val="222222"/>
          <w:sz w:val="24"/>
          <w:szCs w:val="24"/>
        </w:rPr>
        <w:t xml:space="preserve">This means strict avoidance in consuming raw milk and </w:t>
      </w:r>
      <w:r w:rsidR="00E0088C" w:rsidRPr="00E0088C">
        <w:rPr>
          <w:rFonts w:ascii="Arial" w:eastAsia="Times New Roman" w:hAnsi="Arial" w:cs="Arial"/>
          <w:color w:val="222222"/>
          <w:sz w:val="24"/>
          <w:szCs w:val="24"/>
        </w:rPr>
        <w:t>dairy</w:t>
      </w:r>
      <w:r w:rsidR="00D13237" w:rsidRPr="00E0088C">
        <w:rPr>
          <w:rFonts w:ascii="Arial" w:eastAsia="Times New Roman" w:hAnsi="Arial" w:cs="Arial"/>
          <w:color w:val="222222"/>
          <w:sz w:val="24"/>
          <w:szCs w:val="24"/>
        </w:rPr>
        <w:t xml:space="preserve"> </w:t>
      </w:r>
      <w:r w:rsidR="00E0088C" w:rsidRPr="00E0088C">
        <w:rPr>
          <w:rFonts w:ascii="Arial" w:eastAsia="Times New Roman" w:hAnsi="Arial" w:cs="Arial"/>
          <w:color w:val="222222"/>
          <w:sz w:val="24"/>
          <w:szCs w:val="24"/>
        </w:rPr>
        <w:t>products</w:t>
      </w:r>
      <w:r w:rsidR="00D13237" w:rsidRPr="00E0088C">
        <w:rPr>
          <w:rFonts w:ascii="Arial" w:eastAsia="Times New Roman" w:hAnsi="Arial" w:cs="Arial"/>
          <w:color w:val="222222"/>
          <w:sz w:val="24"/>
          <w:szCs w:val="24"/>
        </w:rPr>
        <w:t xml:space="preserve"> (</w:t>
      </w:r>
      <w:r w:rsidR="00D13237" w:rsidRPr="00E0088C">
        <w:rPr>
          <w:rStyle w:val="muxgbd"/>
          <w:rFonts w:ascii="Arial" w:hAnsi="Arial" w:cs="Arial"/>
          <w:sz w:val="24"/>
          <w:szCs w:val="24"/>
        </w:rPr>
        <w:t>Galanis</w:t>
      </w:r>
      <w:r w:rsidR="00D13237" w:rsidRPr="00E0088C">
        <w:rPr>
          <w:rStyle w:val="muxgbd"/>
          <w:rFonts w:ascii="Arial" w:hAnsi="Arial" w:cs="Arial"/>
          <w:sz w:val="24"/>
          <w:szCs w:val="24"/>
        </w:rPr>
        <w:t>, 2007</w:t>
      </w:r>
      <w:r w:rsidR="00D13237" w:rsidRPr="00E0088C">
        <w:rPr>
          <w:rFonts w:ascii="Arial" w:eastAsia="Times New Roman" w:hAnsi="Arial" w:cs="Arial"/>
          <w:color w:val="222222"/>
          <w:sz w:val="24"/>
          <w:szCs w:val="24"/>
        </w:rPr>
        <w:t xml:space="preserve">). </w:t>
      </w:r>
    </w:p>
    <w:p w14:paraId="3AE292AE" w14:textId="2AB71D76" w:rsidR="00831248" w:rsidRPr="00E0088C" w:rsidRDefault="00831248" w:rsidP="006450E8">
      <w:pPr>
        <w:pStyle w:val="ListParagraph"/>
        <w:numPr>
          <w:ilvl w:val="0"/>
          <w:numId w:val="5"/>
        </w:num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 xml:space="preserve">Proper sanitization and </w:t>
      </w:r>
      <w:r w:rsidR="000D741A" w:rsidRPr="00E0088C">
        <w:rPr>
          <w:rFonts w:ascii="Arial" w:eastAsia="Times New Roman" w:hAnsi="Arial" w:cs="Arial"/>
          <w:color w:val="222222"/>
          <w:sz w:val="24"/>
          <w:szCs w:val="24"/>
        </w:rPr>
        <w:t>hygiene</w:t>
      </w:r>
      <w:r w:rsidRPr="00E0088C">
        <w:rPr>
          <w:rFonts w:ascii="Arial" w:eastAsia="Times New Roman" w:hAnsi="Arial" w:cs="Arial"/>
          <w:color w:val="222222"/>
          <w:sz w:val="24"/>
          <w:szCs w:val="24"/>
        </w:rPr>
        <w:t xml:space="preserve"> during milking, </w:t>
      </w:r>
      <w:r w:rsidR="000D741A" w:rsidRPr="00E0088C">
        <w:rPr>
          <w:rFonts w:ascii="Arial" w:eastAsia="Times New Roman" w:hAnsi="Arial" w:cs="Arial"/>
          <w:color w:val="222222"/>
          <w:sz w:val="24"/>
          <w:szCs w:val="24"/>
        </w:rPr>
        <w:t>including</w:t>
      </w:r>
      <w:r w:rsidRPr="00E0088C">
        <w:rPr>
          <w:rFonts w:ascii="Arial" w:eastAsia="Times New Roman" w:hAnsi="Arial" w:cs="Arial"/>
          <w:color w:val="222222"/>
          <w:sz w:val="24"/>
          <w:szCs w:val="24"/>
        </w:rPr>
        <w:t xml:space="preserve"> thoroughly washing udders with water having </w:t>
      </w:r>
      <w:r w:rsidR="000D741A" w:rsidRPr="00E0088C">
        <w:rPr>
          <w:rFonts w:ascii="Arial" w:eastAsia="Times New Roman" w:hAnsi="Arial" w:cs="Arial"/>
          <w:color w:val="222222"/>
          <w:sz w:val="24"/>
          <w:szCs w:val="24"/>
        </w:rPr>
        <w:t>disinfectants</w:t>
      </w:r>
      <w:r w:rsidR="00D13237" w:rsidRPr="00E0088C">
        <w:rPr>
          <w:rFonts w:ascii="Arial" w:eastAsia="Times New Roman" w:hAnsi="Arial" w:cs="Arial"/>
          <w:color w:val="222222"/>
          <w:sz w:val="24"/>
          <w:szCs w:val="24"/>
        </w:rPr>
        <w:t xml:space="preserve"> (Fletcher, 2018)</w:t>
      </w:r>
      <w:r w:rsidRPr="00E0088C">
        <w:rPr>
          <w:rFonts w:ascii="Arial" w:eastAsia="Times New Roman" w:hAnsi="Arial" w:cs="Arial"/>
          <w:color w:val="222222"/>
          <w:sz w:val="24"/>
          <w:szCs w:val="24"/>
        </w:rPr>
        <w:t xml:space="preserve">.  </w:t>
      </w:r>
    </w:p>
    <w:p w14:paraId="743BA312" w14:textId="58851544" w:rsidR="00831248" w:rsidRPr="00E0088C" w:rsidRDefault="00831248" w:rsidP="006450E8">
      <w:pPr>
        <w:pStyle w:val="ListParagraph"/>
        <w:numPr>
          <w:ilvl w:val="0"/>
          <w:numId w:val="5"/>
        </w:num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 xml:space="preserve">Avoiding sharing of containers and tools during the milking of the cows. </w:t>
      </w:r>
    </w:p>
    <w:p w14:paraId="7CF3AB1F" w14:textId="03920C49" w:rsidR="00831248" w:rsidRPr="00E0088C" w:rsidRDefault="00831248" w:rsidP="006450E8">
      <w:pPr>
        <w:pStyle w:val="ListParagraph"/>
        <w:numPr>
          <w:ilvl w:val="0"/>
          <w:numId w:val="5"/>
        </w:num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 xml:space="preserve">If anyone joins in milking, they should be thoroughly cleaned, </w:t>
      </w:r>
      <w:r w:rsidR="000D741A" w:rsidRPr="00E0088C">
        <w:rPr>
          <w:rFonts w:ascii="Arial" w:eastAsia="Times New Roman" w:hAnsi="Arial" w:cs="Arial"/>
          <w:color w:val="222222"/>
          <w:sz w:val="24"/>
          <w:szCs w:val="24"/>
        </w:rPr>
        <w:t>especially</w:t>
      </w:r>
      <w:r w:rsidRPr="00E0088C">
        <w:rPr>
          <w:rFonts w:ascii="Arial" w:eastAsia="Times New Roman" w:hAnsi="Arial" w:cs="Arial"/>
          <w:color w:val="222222"/>
          <w:sz w:val="24"/>
          <w:szCs w:val="24"/>
        </w:rPr>
        <w:t xml:space="preserve"> in hand washing</w:t>
      </w:r>
      <w:r w:rsidR="00D13237" w:rsidRPr="00E0088C">
        <w:rPr>
          <w:rFonts w:ascii="Arial" w:eastAsia="Times New Roman" w:hAnsi="Arial" w:cs="Arial"/>
          <w:color w:val="222222"/>
          <w:sz w:val="24"/>
          <w:szCs w:val="24"/>
        </w:rPr>
        <w:t xml:space="preserve"> (</w:t>
      </w:r>
      <w:r w:rsidR="00D13237" w:rsidRPr="00E0088C">
        <w:rPr>
          <w:rFonts w:ascii="Arial" w:eastAsia="Times New Roman" w:hAnsi="Arial" w:cs="Arial"/>
          <w:color w:val="222222"/>
          <w:sz w:val="24"/>
          <w:szCs w:val="24"/>
        </w:rPr>
        <w:t>Fletcher, 2018</w:t>
      </w:r>
      <w:r w:rsidR="00D13237" w:rsidRPr="00E0088C">
        <w:rPr>
          <w:rFonts w:ascii="Arial" w:eastAsia="Times New Roman" w:hAnsi="Arial" w:cs="Arial"/>
          <w:color w:val="222222"/>
          <w:sz w:val="24"/>
          <w:szCs w:val="24"/>
        </w:rPr>
        <w:t>)</w:t>
      </w:r>
      <w:r w:rsidRPr="00E0088C">
        <w:rPr>
          <w:rFonts w:ascii="Arial" w:eastAsia="Times New Roman" w:hAnsi="Arial" w:cs="Arial"/>
          <w:color w:val="222222"/>
          <w:sz w:val="24"/>
          <w:szCs w:val="24"/>
        </w:rPr>
        <w:t xml:space="preserve">. </w:t>
      </w:r>
    </w:p>
    <w:p w14:paraId="067F30F0" w14:textId="2FBCE6EC" w:rsidR="00831248" w:rsidRPr="00E0088C" w:rsidRDefault="00831248" w:rsidP="006450E8">
      <w:pPr>
        <w:pStyle w:val="ListParagraph"/>
        <w:numPr>
          <w:ilvl w:val="0"/>
          <w:numId w:val="5"/>
        </w:num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 xml:space="preserve">The use of clean containers in serving milk. </w:t>
      </w:r>
    </w:p>
    <w:p w14:paraId="3DED5E1E" w14:textId="77777777" w:rsidR="001525D1" w:rsidRPr="00E0088C" w:rsidRDefault="001525D1" w:rsidP="006450E8">
      <w:pPr>
        <w:shd w:val="clear" w:color="auto" w:fill="FFFFFF"/>
        <w:spacing w:before="100" w:beforeAutospacing="1" w:after="100" w:afterAutospacing="1" w:line="240" w:lineRule="auto"/>
        <w:jc w:val="both"/>
        <w:rPr>
          <w:rFonts w:ascii="Arial" w:eastAsia="Times New Roman" w:hAnsi="Arial" w:cs="Arial"/>
          <w:b/>
          <w:bCs/>
          <w:color w:val="222222"/>
          <w:sz w:val="24"/>
          <w:szCs w:val="24"/>
        </w:rPr>
      </w:pPr>
      <w:r w:rsidRPr="00E0088C">
        <w:rPr>
          <w:rFonts w:ascii="Arial" w:eastAsia="Times New Roman" w:hAnsi="Arial" w:cs="Arial"/>
          <w:b/>
          <w:bCs/>
          <w:color w:val="222222"/>
          <w:sz w:val="24"/>
          <w:szCs w:val="24"/>
        </w:rPr>
        <w:t> </w:t>
      </w:r>
    </w:p>
    <w:p w14:paraId="490AE860" w14:textId="77777777" w:rsidR="00D55AC5" w:rsidRPr="00E0088C" w:rsidRDefault="00D55AC5"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b/>
          <w:bCs/>
          <w:color w:val="222222"/>
          <w:sz w:val="24"/>
          <w:szCs w:val="24"/>
        </w:rPr>
        <w:t>Case study #3</w:t>
      </w:r>
    </w:p>
    <w:p w14:paraId="42818324" w14:textId="77777777" w:rsidR="00D55AC5" w:rsidRPr="00E0088C" w:rsidRDefault="00D55AC5" w:rsidP="006450E8">
      <w:pPr>
        <w:shd w:val="clear" w:color="auto" w:fill="FFFFFF"/>
        <w:spacing w:before="100" w:beforeAutospacing="1" w:after="240" w:line="240" w:lineRule="auto"/>
        <w:jc w:val="both"/>
        <w:rPr>
          <w:rFonts w:ascii="Arial" w:eastAsia="Times New Roman" w:hAnsi="Arial" w:cs="Arial"/>
          <w:color w:val="222222"/>
          <w:sz w:val="24"/>
          <w:szCs w:val="24"/>
        </w:rPr>
      </w:pPr>
      <w:r w:rsidRPr="00E0088C">
        <w:rPr>
          <w:rFonts w:ascii="Arial" w:eastAsia="Times New Roman" w:hAnsi="Arial" w:cs="Arial"/>
          <w:color w:val="1B1718"/>
          <w:sz w:val="24"/>
          <w:szCs w:val="24"/>
        </w:rPr>
        <w:t xml:space="preserve">On Friday night Tom and his son Jack embarked on a man’s bonding expedition. They hiked out into the woods and established a campsite, where they cooked beans and sausage over their campfire. Saturday, was a beautiful day for hiking and fishing. Tom and Jack spent all day in the boat, even eating pre-packed protein bars for lunch. That evening the men came back to camp and cooked the fish they caught for their dinner. Tom and Jack awoke on Sunday morning to enjoy a delicious meal of re-constituted pasteurized eggs and summer sausage cooked over the fire. That evening Tom and Jack hiked back to their truck and prepared to go home. The men were hungry and stopped for dinner at a steakhouse, where Tom ate a well-done steak and a side salad, whereas </w:t>
      </w:r>
      <w:r w:rsidRPr="00E0088C">
        <w:rPr>
          <w:rFonts w:ascii="Arial" w:eastAsia="Times New Roman" w:hAnsi="Arial" w:cs="Arial"/>
          <w:color w:val="1B1718"/>
          <w:sz w:val="24"/>
          <w:szCs w:val="24"/>
        </w:rPr>
        <w:lastRenderedPageBreak/>
        <w:t>Jack devoured a giant well-done hamburger and fries. Afterward, they stopped at the local Creamery for an after-dinner treat. Tom had the White Chocolate Mint in a cone, whereas Jack chose the Cake Batter Ice Cream in a dish. The next morning Jack awoke for school and immediately began complaining of stomach pain and headache. It was very shortly after when he began vomiting. He had a slight fever of 101</w:t>
      </w:r>
      <w:r w:rsidRPr="00E0088C">
        <w:rPr>
          <w:rFonts w:ascii="Arial" w:eastAsia="Times New Roman" w:hAnsi="Arial" w:cs="Arial"/>
          <w:color w:val="1B1718"/>
          <w:sz w:val="24"/>
          <w:szCs w:val="24"/>
          <w:vertAlign w:val="superscript"/>
        </w:rPr>
        <w:t>F</w:t>
      </w:r>
      <w:r w:rsidRPr="00E0088C">
        <w:rPr>
          <w:rFonts w:ascii="Arial" w:eastAsia="Times New Roman" w:hAnsi="Arial" w:cs="Arial"/>
          <w:color w:val="1B1718"/>
          <w:sz w:val="24"/>
          <w:szCs w:val="24"/>
        </w:rPr>
        <w:t>. Within several hours of his vomiting, he also developed a moderate case of diarrhea. Jack’s symptoms continued for 4 days, whereas Tom and the boy’s mother continued to feel fine. Jack was diagnosed with acute infectious gastroenteritis by routine stool culture.</w:t>
      </w:r>
    </w:p>
    <w:p w14:paraId="1C7561EF" w14:textId="51B4F1FB" w:rsidR="001F127E" w:rsidRPr="00E0088C" w:rsidRDefault="00D55AC5" w:rsidP="000D741A">
      <w:p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b/>
          <w:bCs/>
          <w:color w:val="222222"/>
          <w:sz w:val="24"/>
          <w:szCs w:val="24"/>
        </w:rPr>
        <w:t> </w:t>
      </w:r>
      <w:r w:rsidR="001F127E" w:rsidRPr="00E0088C">
        <w:rPr>
          <w:rFonts w:ascii="Arial" w:eastAsia="Times New Roman" w:hAnsi="Arial" w:cs="Arial"/>
          <w:b/>
          <w:bCs/>
          <w:color w:val="1B1718"/>
          <w:sz w:val="24"/>
          <w:szCs w:val="24"/>
        </w:rPr>
        <w:t> Questions:</w:t>
      </w:r>
    </w:p>
    <w:p w14:paraId="5E3AC3FF" w14:textId="77777777" w:rsidR="001F127E" w:rsidRPr="00E0088C" w:rsidRDefault="001F127E" w:rsidP="006450E8">
      <w:pPr>
        <w:numPr>
          <w:ilvl w:val="0"/>
          <w:numId w:val="3"/>
        </w:numPr>
        <w:shd w:val="clear" w:color="auto" w:fill="FFFFFF"/>
        <w:spacing w:before="100" w:beforeAutospacing="1" w:after="100" w:afterAutospacing="1" w:line="240" w:lineRule="auto"/>
        <w:ind w:left="945"/>
        <w:jc w:val="both"/>
        <w:rPr>
          <w:rFonts w:ascii="Arial" w:eastAsia="Times New Roman" w:hAnsi="Arial" w:cs="Arial"/>
          <w:b/>
          <w:color w:val="222222"/>
          <w:sz w:val="24"/>
          <w:szCs w:val="24"/>
        </w:rPr>
      </w:pPr>
      <w:r w:rsidRPr="00E0088C">
        <w:rPr>
          <w:rFonts w:ascii="Arial" w:eastAsia="Times New Roman" w:hAnsi="Arial" w:cs="Arial"/>
          <w:b/>
          <w:color w:val="1B1718"/>
          <w:sz w:val="24"/>
          <w:szCs w:val="24"/>
        </w:rPr>
        <w:t>What is the likely etiologic agent?</w:t>
      </w:r>
    </w:p>
    <w:p w14:paraId="0F7DF3FE" w14:textId="44EC5AD0" w:rsidR="001F127E" w:rsidRPr="00E0088C" w:rsidRDefault="00500361"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It is li</w:t>
      </w:r>
      <w:r w:rsidR="00D21C20" w:rsidRPr="00E0088C">
        <w:rPr>
          <w:rFonts w:ascii="Arial" w:eastAsia="Times New Roman" w:hAnsi="Arial" w:cs="Arial"/>
          <w:color w:val="222222"/>
          <w:sz w:val="24"/>
          <w:szCs w:val="24"/>
        </w:rPr>
        <w:t xml:space="preserve">kely to be </w:t>
      </w:r>
      <w:r w:rsidR="00CA7040" w:rsidRPr="00E0088C">
        <w:rPr>
          <w:rFonts w:ascii="Arial" w:eastAsia="Times New Roman" w:hAnsi="Arial" w:cs="Arial"/>
          <w:color w:val="222222"/>
          <w:sz w:val="24"/>
          <w:szCs w:val="24"/>
        </w:rPr>
        <w:t>salmonella</w:t>
      </w:r>
      <w:r w:rsidR="00D21C20" w:rsidRPr="00E0088C">
        <w:rPr>
          <w:rFonts w:ascii="Arial" w:eastAsia="Times New Roman" w:hAnsi="Arial" w:cs="Arial"/>
          <w:color w:val="222222"/>
          <w:sz w:val="24"/>
          <w:szCs w:val="24"/>
        </w:rPr>
        <w:t xml:space="preserve"> which is </w:t>
      </w:r>
      <w:r w:rsidR="00CA7040" w:rsidRPr="00E0088C">
        <w:rPr>
          <w:rFonts w:ascii="Arial" w:eastAsia="Times New Roman" w:hAnsi="Arial" w:cs="Arial"/>
          <w:color w:val="222222"/>
          <w:sz w:val="24"/>
          <w:szCs w:val="24"/>
        </w:rPr>
        <w:t xml:space="preserve">a common cause of </w:t>
      </w:r>
      <w:r w:rsidRPr="00E0088C">
        <w:rPr>
          <w:rFonts w:ascii="Arial" w:eastAsia="Times New Roman" w:hAnsi="Arial" w:cs="Arial"/>
          <w:color w:val="222222"/>
          <w:sz w:val="24"/>
          <w:szCs w:val="24"/>
        </w:rPr>
        <w:t>acute gastroenteritis in infants and young children</w:t>
      </w:r>
      <w:r w:rsidR="00D13237" w:rsidRPr="00E0088C">
        <w:rPr>
          <w:rFonts w:ascii="Arial" w:eastAsia="Times New Roman" w:hAnsi="Arial" w:cs="Arial"/>
          <w:color w:val="222222"/>
          <w:sz w:val="24"/>
          <w:szCs w:val="24"/>
        </w:rPr>
        <w:t xml:space="preserve"> (Elliot, 2007)</w:t>
      </w:r>
      <w:r w:rsidRPr="00E0088C">
        <w:rPr>
          <w:rFonts w:ascii="Arial" w:eastAsia="Times New Roman" w:hAnsi="Arial" w:cs="Arial"/>
          <w:color w:val="222222"/>
          <w:sz w:val="24"/>
          <w:szCs w:val="24"/>
        </w:rPr>
        <w:t>.</w:t>
      </w:r>
      <w:r w:rsidR="00D13237" w:rsidRPr="00E0088C">
        <w:rPr>
          <w:rFonts w:ascii="Arial" w:eastAsia="Times New Roman" w:hAnsi="Arial" w:cs="Arial"/>
          <w:color w:val="222222"/>
          <w:sz w:val="24"/>
          <w:szCs w:val="24"/>
        </w:rPr>
        <w:t xml:space="preserve"> Acute g</w:t>
      </w:r>
      <w:r w:rsidR="00D13237" w:rsidRPr="00E0088C">
        <w:rPr>
          <w:rFonts w:ascii="Arial" w:eastAsia="Times New Roman" w:hAnsi="Arial" w:cs="Arial"/>
          <w:color w:val="222222"/>
          <w:sz w:val="24"/>
          <w:szCs w:val="24"/>
        </w:rPr>
        <w:t>astroenteritis</w:t>
      </w:r>
      <w:r w:rsidR="00D13237" w:rsidRPr="00E0088C">
        <w:rPr>
          <w:rFonts w:ascii="Arial" w:eastAsia="Times New Roman" w:hAnsi="Arial" w:cs="Arial"/>
          <w:color w:val="222222"/>
          <w:sz w:val="24"/>
          <w:szCs w:val="24"/>
        </w:rPr>
        <w:t xml:space="preserve"> unfolds as an inflammation of the</w:t>
      </w:r>
      <w:r w:rsidR="00E0088C" w:rsidRPr="00E0088C">
        <w:rPr>
          <w:rFonts w:ascii="Arial" w:eastAsia="Times New Roman" w:hAnsi="Arial" w:cs="Arial"/>
          <w:color w:val="222222"/>
          <w:sz w:val="24"/>
          <w:szCs w:val="24"/>
        </w:rPr>
        <w:t xml:space="preserve"> intestines</w:t>
      </w:r>
      <w:r w:rsidR="00D13237" w:rsidRPr="00E0088C">
        <w:rPr>
          <w:rFonts w:ascii="Arial" w:eastAsia="Times New Roman" w:hAnsi="Arial" w:cs="Arial"/>
          <w:color w:val="222222"/>
          <w:sz w:val="24"/>
          <w:szCs w:val="24"/>
        </w:rPr>
        <w:t xml:space="preserve"> and stomach resulting in vomiting, diarrhea and other </w:t>
      </w:r>
      <w:r w:rsidR="00E0088C" w:rsidRPr="00E0088C">
        <w:rPr>
          <w:rFonts w:ascii="Arial" w:eastAsia="Times New Roman" w:hAnsi="Arial" w:cs="Arial"/>
          <w:color w:val="222222"/>
          <w:sz w:val="24"/>
          <w:szCs w:val="24"/>
        </w:rPr>
        <w:t>digestive</w:t>
      </w:r>
      <w:r w:rsidR="00D13237" w:rsidRPr="00E0088C">
        <w:rPr>
          <w:rFonts w:ascii="Arial" w:eastAsia="Times New Roman" w:hAnsi="Arial" w:cs="Arial"/>
          <w:color w:val="222222"/>
          <w:sz w:val="24"/>
          <w:szCs w:val="24"/>
        </w:rPr>
        <w:t xml:space="preserve"> upset symptoms (Graves, 2013).</w:t>
      </w:r>
      <w:r w:rsidRPr="00E0088C">
        <w:rPr>
          <w:rFonts w:ascii="Arial" w:eastAsia="Times New Roman" w:hAnsi="Arial" w:cs="Arial"/>
          <w:color w:val="222222"/>
          <w:sz w:val="24"/>
          <w:szCs w:val="24"/>
        </w:rPr>
        <w:t xml:space="preserve"> </w:t>
      </w:r>
      <w:r w:rsidR="00D13237" w:rsidRPr="00E0088C">
        <w:rPr>
          <w:rFonts w:ascii="Arial" w:eastAsia="Times New Roman" w:hAnsi="Arial" w:cs="Arial"/>
          <w:color w:val="222222"/>
          <w:sz w:val="24"/>
          <w:szCs w:val="24"/>
        </w:rPr>
        <w:t xml:space="preserve"> These are the </w:t>
      </w:r>
      <w:r w:rsidR="00E0088C" w:rsidRPr="00E0088C">
        <w:rPr>
          <w:rFonts w:ascii="Arial" w:eastAsia="Times New Roman" w:hAnsi="Arial" w:cs="Arial"/>
          <w:color w:val="222222"/>
          <w:sz w:val="24"/>
          <w:szCs w:val="24"/>
        </w:rPr>
        <w:t>observable</w:t>
      </w:r>
      <w:r w:rsidR="00D13237" w:rsidRPr="00E0088C">
        <w:rPr>
          <w:rFonts w:ascii="Arial" w:eastAsia="Times New Roman" w:hAnsi="Arial" w:cs="Arial"/>
          <w:color w:val="222222"/>
          <w:sz w:val="24"/>
          <w:szCs w:val="24"/>
        </w:rPr>
        <w:t xml:space="preserve"> symptoms exhibited by Jack. </w:t>
      </w:r>
    </w:p>
    <w:p w14:paraId="6E060F64" w14:textId="77777777" w:rsidR="001F127E" w:rsidRPr="00E0088C" w:rsidRDefault="001F127E" w:rsidP="006450E8">
      <w:pPr>
        <w:numPr>
          <w:ilvl w:val="0"/>
          <w:numId w:val="3"/>
        </w:numPr>
        <w:shd w:val="clear" w:color="auto" w:fill="FFFFFF"/>
        <w:spacing w:before="100" w:beforeAutospacing="1" w:after="100" w:afterAutospacing="1" w:line="240" w:lineRule="auto"/>
        <w:ind w:left="945"/>
        <w:jc w:val="both"/>
        <w:rPr>
          <w:rFonts w:ascii="Arial" w:eastAsia="Times New Roman" w:hAnsi="Arial" w:cs="Arial"/>
          <w:b/>
          <w:color w:val="222222"/>
          <w:sz w:val="24"/>
          <w:szCs w:val="24"/>
        </w:rPr>
      </w:pPr>
      <w:r w:rsidRPr="00E0088C">
        <w:rPr>
          <w:rFonts w:ascii="Arial" w:eastAsia="Times New Roman" w:hAnsi="Arial" w:cs="Arial"/>
          <w:b/>
          <w:color w:val="1B1718"/>
          <w:sz w:val="24"/>
          <w:szCs w:val="24"/>
        </w:rPr>
        <w:t xml:space="preserve">What </w:t>
      </w:r>
      <w:r w:rsidRPr="00E0088C">
        <w:rPr>
          <w:rFonts w:ascii="Arial" w:eastAsia="Times New Roman" w:hAnsi="Arial" w:cs="Arial"/>
          <w:color w:val="1B1718"/>
          <w:sz w:val="24"/>
          <w:szCs w:val="24"/>
        </w:rPr>
        <w:t>f</w:t>
      </w:r>
      <w:r w:rsidRPr="00E0088C">
        <w:rPr>
          <w:rFonts w:ascii="Arial" w:eastAsia="Times New Roman" w:hAnsi="Arial" w:cs="Arial"/>
          <w:b/>
          <w:color w:val="1B1718"/>
          <w:sz w:val="24"/>
          <w:szCs w:val="24"/>
        </w:rPr>
        <w:t>ood is likely to be associated with their illness?</w:t>
      </w:r>
    </w:p>
    <w:p w14:paraId="26613D26" w14:textId="26A7C753" w:rsidR="00EF7CEF" w:rsidRPr="00E0088C" w:rsidRDefault="00D21C20" w:rsidP="006450E8">
      <w:pPr>
        <w:shd w:val="clear" w:color="auto" w:fill="FFFFFF"/>
        <w:spacing w:before="100" w:beforeAutospacing="1" w:after="100" w:afterAutospacing="1" w:line="240" w:lineRule="auto"/>
        <w:jc w:val="both"/>
        <w:rPr>
          <w:rFonts w:ascii="Arial" w:hAnsi="Arial" w:cs="Arial"/>
          <w:sz w:val="24"/>
          <w:szCs w:val="24"/>
        </w:rPr>
      </w:pPr>
      <w:r w:rsidRPr="00E0088C">
        <w:rPr>
          <w:rFonts w:ascii="Arial" w:eastAsia="Times New Roman" w:hAnsi="Arial" w:cs="Arial"/>
          <w:color w:val="1B1718"/>
          <w:sz w:val="24"/>
          <w:szCs w:val="24"/>
        </w:rPr>
        <w:t xml:space="preserve">The </w:t>
      </w:r>
      <w:r w:rsidR="000D741A" w:rsidRPr="00E0088C">
        <w:rPr>
          <w:rFonts w:ascii="Arial" w:eastAsia="Times New Roman" w:hAnsi="Arial" w:cs="Arial"/>
          <w:color w:val="1B1718"/>
          <w:sz w:val="24"/>
          <w:szCs w:val="24"/>
        </w:rPr>
        <w:t>meal that</w:t>
      </w:r>
      <w:r w:rsidR="00EF7CEF" w:rsidRPr="00E0088C">
        <w:rPr>
          <w:rFonts w:ascii="Arial" w:eastAsia="Times New Roman" w:hAnsi="Arial" w:cs="Arial"/>
          <w:color w:val="1B1718"/>
          <w:sz w:val="24"/>
          <w:szCs w:val="24"/>
        </w:rPr>
        <w:t xml:space="preserve"> </w:t>
      </w:r>
      <w:r w:rsidR="000D741A" w:rsidRPr="00E0088C">
        <w:rPr>
          <w:rFonts w:ascii="Arial" w:eastAsia="Times New Roman" w:hAnsi="Arial" w:cs="Arial"/>
          <w:color w:val="1B1718"/>
          <w:sz w:val="24"/>
          <w:szCs w:val="24"/>
        </w:rPr>
        <w:t xml:space="preserve">was </w:t>
      </w:r>
      <w:r w:rsidR="00EF7CEF" w:rsidRPr="00E0088C">
        <w:rPr>
          <w:rFonts w:ascii="Arial" w:eastAsia="Times New Roman" w:hAnsi="Arial" w:cs="Arial"/>
          <w:color w:val="1B1718"/>
          <w:sz w:val="24"/>
          <w:szCs w:val="24"/>
        </w:rPr>
        <w:t xml:space="preserve">possibly </w:t>
      </w:r>
      <w:r w:rsidR="000D741A" w:rsidRPr="00E0088C">
        <w:rPr>
          <w:rFonts w:ascii="Arial" w:eastAsia="Times New Roman" w:hAnsi="Arial" w:cs="Arial"/>
          <w:color w:val="1B1718"/>
          <w:sz w:val="24"/>
          <w:szCs w:val="24"/>
        </w:rPr>
        <w:t>contaminated</w:t>
      </w:r>
      <w:r w:rsidR="00EF7CEF" w:rsidRPr="00E0088C">
        <w:rPr>
          <w:rFonts w:ascii="Arial" w:eastAsia="Times New Roman" w:hAnsi="Arial" w:cs="Arial"/>
          <w:color w:val="1B1718"/>
          <w:sz w:val="24"/>
          <w:szCs w:val="24"/>
        </w:rPr>
        <w:t xml:space="preserve"> </w:t>
      </w:r>
      <w:r w:rsidR="000D741A" w:rsidRPr="00E0088C">
        <w:rPr>
          <w:rFonts w:ascii="Arial" w:eastAsia="Times New Roman" w:hAnsi="Arial" w:cs="Arial"/>
          <w:color w:val="1B1718"/>
          <w:sz w:val="24"/>
          <w:szCs w:val="24"/>
        </w:rPr>
        <w:t xml:space="preserve">with </w:t>
      </w:r>
      <w:r w:rsidR="00EF7CEF" w:rsidRPr="00E0088C">
        <w:rPr>
          <w:rFonts w:ascii="Arial" w:eastAsia="Times New Roman" w:hAnsi="Arial" w:cs="Arial"/>
          <w:color w:val="1B1718"/>
          <w:sz w:val="24"/>
          <w:szCs w:val="24"/>
        </w:rPr>
        <w:t xml:space="preserve">the salmonella bacteria was the Cake Batter Ice Cream that Jack ate at the local Creamery. Some forms of </w:t>
      </w:r>
      <w:r w:rsidR="000D741A" w:rsidRPr="00E0088C">
        <w:rPr>
          <w:rFonts w:ascii="Arial" w:eastAsia="Times New Roman" w:hAnsi="Arial" w:cs="Arial"/>
          <w:color w:val="1B1718"/>
          <w:sz w:val="24"/>
          <w:szCs w:val="24"/>
        </w:rPr>
        <w:t>ice-cream</w:t>
      </w:r>
      <w:r w:rsidR="00EF7CEF" w:rsidRPr="00E0088C">
        <w:rPr>
          <w:rFonts w:ascii="Arial" w:eastAsia="Times New Roman" w:hAnsi="Arial" w:cs="Arial"/>
          <w:color w:val="1B1718"/>
          <w:sz w:val="24"/>
          <w:szCs w:val="24"/>
        </w:rPr>
        <w:t xml:space="preserve"> are known to have this bacteria and could cause a wide range of </w:t>
      </w:r>
      <w:r w:rsidR="000D741A" w:rsidRPr="00E0088C">
        <w:rPr>
          <w:rFonts w:ascii="Arial" w:eastAsia="Times New Roman" w:hAnsi="Arial" w:cs="Arial"/>
          <w:color w:val="1B1718"/>
          <w:sz w:val="24"/>
          <w:szCs w:val="24"/>
        </w:rPr>
        <w:t>symptoms</w:t>
      </w:r>
      <w:r w:rsidR="00EF7CEF" w:rsidRPr="00E0088C">
        <w:rPr>
          <w:rFonts w:ascii="Arial" w:eastAsia="Times New Roman" w:hAnsi="Arial" w:cs="Arial"/>
          <w:color w:val="1B1718"/>
          <w:sz w:val="24"/>
          <w:szCs w:val="24"/>
        </w:rPr>
        <w:t xml:space="preserve"> such as fever, abdominal </w:t>
      </w:r>
      <w:r w:rsidR="000D741A" w:rsidRPr="00E0088C">
        <w:rPr>
          <w:rFonts w:ascii="Arial" w:eastAsia="Times New Roman" w:hAnsi="Arial" w:cs="Arial"/>
          <w:color w:val="1B1718"/>
          <w:sz w:val="24"/>
          <w:szCs w:val="24"/>
        </w:rPr>
        <w:t>pain,</w:t>
      </w:r>
      <w:r w:rsidR="00EF7CEF" w:rsidRPr="00E0088C">
        <w:rPr>
          <w:rFonts w:ascii="Arial" w:eastAsia="Times New Roman" w:hAnsi="Arial" w:cs="Arial"/>
          <w:color w:val="1B1718"/>
          <w:sz w:val="24"/>
          <w:szCs w:val="24"/>
        </w:rPr>
        <w:t xml:space="preserve"> vomiting and </w:t>
      </w:r>
      <w:r w:rsidR="000D741A" w:rsidRPr="00E0088C">
        <w:rPr>
          <w:rFonts w:ascii="Arial" w:eastAsia="Times New Roman" w:hAnsi="Arial" w:cs="Arial"/>
          <w:color w:val="1B1718"/>
          <w:sz w:val="24"/>
          <w:szCs w:val="24"/>
        </w:rPr>
        <w:t>diarrhea</w:t>
      </w:r>
      <w:r w:rsidR="00D13237" w:rsidRPr="00E0088C">
        <w:rPr>
          <w:rFonts w:ascii="Arial" w:eastAsia="Times New Roman" w:hAnsi="Arial" w:cs="Arial"/>
          <w:color w:val="1B1718"/>
          <w:sz w:val="24"/>
          <w:szCs w:val="24"/>
        </w:rPr>
        <w:t xml:space="preserve"> (</w:t>
      </w:r>
      <w:r w:rsidR="00D13237" w:rsidRPr="00E0088C">
        <w:rPr>
          <w:rStyle w:val="muxgbd"/>
          <w:rFonts w:ascii="Arial" w:hAnsi="Arial" w:cs="Arial"/>
          <w:sz w:val="24"/>
          <w:szCs w:val="24"/>
        </w:rPr>
        <w:t>Bintsis</w:t>
      </w:r>
      <w:r w:rsidR="00D13237" w:rsidRPr="00E0088C">
        <w:rPr>
          <w:rStyle w:val="muxgbd"/>
          <w:rFonts w:ascii="Arial" w:hAnsi="Arial" w:cs="Arial"/>
          <w:sz w:val="24"/>
          <w:szCs w:val="24"/>
        </w:rPr>
        <w:t>, 2017</w:t>
      </w:r>
      <w:r w:rsidR="00D13237" w:rsidRPr="00E0088C">
        <w:rPr>
          <w:rFonts w:ascii="Arial" w:eastAsia="Times New Roman" w:hAnsi="Arial" w:cs="Arial"/>
          <w:color w:val="1B1718"/>
          <w:sz w:val="24"/>
          <w:szCs w:val="24"/>
        </w:rPr>
        <w:t>)</w:t>
      </w:r>
      <w:r w:rsidR="00EF7CEF" w:rsidRPr="00E0088C">
        <w:rPr>
          <w:rFonts w:ascii="Arial" w:eastAsia="Times New Roman" w:hAnsi="Arial" w:cs="Arial"/>
          <w:color w:val="1B1718"/>
          <w:sz w:val="24"/>
          <w:szCs w:val="24"/>
        </w:rPr>
        <w:t>. There is a renown</w:t>
      </w:r>
      <w:r w:rsidR="00AD4019" w:rsidRPr="00E0088C">
        <w:rPr>
          <w:rFonts w:ascii="Arial" w:eastAsia="Times New Roman" w:hAnsi="Arial" w:cs="Arial"/>
          <w:color w:val="1B1718"/>
          <w:sz w:val="24"/>
          <w:szCs w:val="24"/>
        </w:rPr>
        <w:t>ed</w:t>
      </w:r>
      <w:r w:rsidR="00EF7CEF" w:rsidRPr="00E0088C">
        <w:rPr>
          <w:rFonts w:ascii="Arial" w:eastAsia="Times New Roman" w:hAnsi="Arial" w:cs="Arial"/>
          <w:color w:val="1B1718"/>
          <w:sz w:val="24"/>
          <w:szCs w:val="24"/>
        </w:rPr>
        <w:t xml:space="preserve"> case where in mid-2005, FDA sent </w:t>
      </w:r>
      <w:r w:rsidR="00AD4019" w:rsidRPr="00E0088C">
        <w:rPr>
          <w:rFonts w:ascii="Arial" w:eastAsia="Times New Roman" w:hAnsi="Arial" w:cs="Arial"/>
          <w:color w:val="1B1718"/>
          <w:sz w:val="24"/>
          <w:szCs w:val="24"/>
        </w:rPr>
        <w:t>a warning (and product recall) over a sal</w:t>
      </w:r>
      <w:r w:rsidR="00EF7CEF" w:rsidRPr="00E0088C">
        <w:rPr>
          <w:rFonts w:ascii="Arial" w:eastAsia="Times New Roman" w:hAnsi="Arial" w:cs="Arial"/>
          <w:color w:val="1B1718"/>
          <w:sz w:val="24"/>
          <w:szCs w:val="24"/>
        </w:rPr>
        <w:t xml:space="preserve">monella outbreak across </w:t>
      </w:r>
      <w:r w:rsidR="000D741A" w:rsidRPr="00E0088C">
        <w:rPr>
          <w:rFonts w:ascii="Arial" w:eastAsia="Times New Roman" w:hAnsi="Arial" w:cs="Arial"/>
          <w:color w:val="1B1718"/>
          <w:sz w:val="24"/>
          <w:szCs w:val="24"/>
        </w:rPr>
        <w:t>several</w:t>
      </w:r>
      <w:r w:rsidR="00EF7CEF" w:rsidRPr="00E0088C">
        <w:rPr>
          <w:rFonts w:ascii="Arial" w:eastAsia="Times New Roman" w:hAnsi="Arial" w:cs="Arial"/>
          <w:color w:val="1B1718"/>
          <w:sz w:val="24"/>
          <w:szCs w:val="24"/>
        </w:rPr>
        <w:t xml:space="preserve"> states attributed to ingestion of </w:t>
      </w:r>
      <w:r w:rsidR="00EF7CEF" w:rsidRPr="00E0088C">
        <w:rPr>
          <w:rFonts w:ascii="Arial" w:hAnsi="Arial" w:cs="Arial"/>
          <w:sz w:val="24"/>
          <w:szCs w:val="24"/>
        </w:rPr>
        <w:t xml:space="preserve">cake batter ice cream from Cold Stone Creamery </w:t>
      </w:r>
      <w:r w:rsidR="000D741A" w:rsidRPr="00E0088C">
        <w:rPr>
          <w:rFonts w:ascii="Arial" w:hAnsi="Arial" w:cs="Arial"/>
          <w:sz w:val="24"/>
          <w:szCs w:val="24"/>
        </w:rPr>
        <w:t>outlets</w:t>
      </w:r>
      <w:r w:rsidR="00D13237" w:rsidRPr="00E0088C">
        <w:rPr>
          <w:rFonts w:ascii="Arial" w:hAnsi="Arial" w:cs="Arial"/>
          <w:sz w:val="24"/>
          <w:szCs w:val="24"/>
        </w:rPr>
        <w:t xml:space="preserve"> (</w:t>
      </w:r>
      <w:r w:rsidR="00EF1325" w:rsidRPr="00E0088C">
        <w:rPr>
          <w:rFonts w:ascii="Arial" w:hAnsi="Arial" w:cs="Arial"/>
          <w:sz w:val="24"/>
          <w:szCs w:val="24"/>
        </w:rPr>
        <w:t>Hitti</w:t>
      </w:r>
      <w:r w:rsidR="00D13237" w:rsidRPr="00E0088C">
        <w:rPr>
          <w:rFonts w:ascii="Arial" w:hAnsi="Arial" w:cs="Arial"/>
          <w:sz w:val="24"/>
          <w:szCs w:val="24"/>
        </w:rPr>
        <w:t>, 20</w:t>
      </w:r>
      <w:r w:rsidR="00EF1325" w:rsidRPr="00E0088C">
        <w:rPr>
          <w:rFonts w:ascii="Arial" w:hAnsi="Arial" w:cs="Arial"/>
          <w:sz w:val="24"/>
          <w:szCs w:val="24"/>
        </w:rPr>
        <w:t>05</w:t>
      </w:r>
      <w:r w:rsidR="00D13237" w:rsidRPr="00E0088C">
        <w:rPr>
          <w:rFonts w:ascii="Arial" w:hAnsi="Arial" w:cs="Arial"/>
          <w:sz w:val="24"/>
          <w:szCs w:val="24"/>
        </w:rPr>
        <w:t>)</w:t>
      </w:r>
      <w:r w:rsidR="00EF7CEF" w:rsidRPr="00E0088C">
        <w:rPr>
          <w:rFonts w:ascii="Arial" w:hAnsi="Arial" w:cs="Arial"/>
          <w:sz w:val="24"/>
          <w:szCs w:val="24"/>
        </w:rPr>
        <w:t xml:space="preserve">. </w:t>
      </w:r>
      <w:r w:rsidR="00D13237" w:rsidRPr="00E0088C">
        <w:rPr>
          <w:rFonts w:ascii="Arial" w:hAnsi="Arial" w:cs="Arial"/>
          <w:sz w:val="24"/>
          <w:szCs w:val="24"/>
        </w:rPr>
        <w:t xml:space="preserve"> The</w:t>
      </w:r>
      <w:r w:rsidR="00EF1325" w:rsidRPr="00E0088C">
        <w:rPr>
          <w:rFonts w:ascii="Arial" w:eastAsia="Times New Roman" w:hAnsi="Arial" w:cs="Arial"/>
          <w:color w:val="1B1718"/>
          <w:sz w:val="24"/>
          <w:szCs w:val="24"/>
        </w:rPr>
        <w:t xml:space="preserve"> Cake Batter Ice Cream </w:t>
      </w:r>
      <w:r w:rsidR="00D13237" w:rsidRPr="00E0088C">
        <w:rPr>
          <w:rFonts w:ascii="Arial" w:hAnsi="Arial" w:cs="Arial"/>
          <w:sz w:val="24"/>
          <w:szCs w:val="24"/>
        </w:rPr>
        <w:t xml:space="preserve">is </w:t>
      </w:r>
      <w:r w:rsidR="00E0088C" w:rsidRPr="00E0088C">
        <w:rPr>
          <w:rFonts w:ascii="Arial" w:hAnsi="Arial" w:cs="Arial"/>
          <w:sz w:val="24"/>
          <w:szCs w:val="24"/>
        </w:rPr>
        <w:t>therefore the</w:t>
      </w:r>
      <w:r w:rsidR="00D13237" w:rsidRPr="00E0088C">
        <w:rPr>
          <w:rFonts w:ascii="Arial" w:hAnsi="Arial" w:cs="Arial"/>
          <w:sz w:val="24"/>
          <w:szCs w:val="24"/>
        </w:rPr>
        <w:t xml:space="preserve"> most probable food that subjected jack to </w:t>
      </w:r>
      <w:r w:rsidR="00E0088C" w:rsidRPr="00E0088C">
        <w:rPr>
          <w:rFonts w:ascii="Arial" w:eastAsia="Times New Roman" w:hAnsi="Arial" w:cs="Arial"/>
          <w:color w:val="222222"/>
          <w:sz w:val="24"/>
          <w:szCs w:val="24"/>
        </w:rPr>
        <w:t>acute</w:t>
      </w:r>
      <w:r w:rsidR="00D13237" w:rsidRPr="00E0088C">
        <w:rPr>
          <w:rFonts w:ascii="Arial" w:eastAsia="Times New Roman" w:hAnsi="Arial" w:cs="Arial"/>
          <w:color w:val="222222"/>
          <w:sz w:val="24"/>
          <w:szCs w:val="24"/>
        </w:rPr>
        <w:t xml:space="preserve"> gastroenteritis</w:t>
      </w:r>
      <w:r w:rsidR="00D13237" w:rsidRPr="00E0088C">
        <w:rPr>
          <w:rFonts w:ascii="Arial" w:eastAsia="Times New Roman" w:hAnsi="Arial" w:cs="Arial"/>
          <w:color w:val="222222"/>
          <w:sz w:val="24"/>
          <w:szCs w:val="24"/>
        </w:rPr>
        <w:t xml:space="preserve">. </w:t>
      </w:r>
    </w:p>
    <w:p w14:paraId="28D062D9" w14:textId="50480BF1" w:rsidR="001F127E" w:rsidRPr="00E0088C" w:rsidRDefault="001F127E" w:rsidP="006450E8">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b/>
          <w:color w:val="222222"/>
          <w:sz w:val="24"/>
          <w:szCs w:val="24"/>
        </w:rPr>
      </w:pPr>
      <w:r w:rsidRPr="00E0088C">
        <w:rPr>
          <w:rFonts w:ascii="Arial" w:eastAsia="Times New Roman" w:hAnsi="Arial" w:cs="Arial"/>
          <w:b/>
          <w:color w:val="1B1718"/>
          <w:sz w:val="24"/>
          <w:szCs w:val="24"/>
        </w:rPr>
        <w:t>Did you discount any of the foods as the carrier? If so why?</w:t>
      </w:r>
    </w:p>
    <w:p w14:paraId="5D6CDDFF" w14:textId="01B0AFD9" w:rsidR="001F127E" w:rsidRDefault="00EF7CEF" w:rsidP="006450E8">
      <w:pPr>
        <w:shd w:val="clear" w:color="auto" w:fill="FFFFFF"/>
        <w:spacing w:before="100" w:beforeAutospacing="1" w:after="100" w:afterAutospacing="1" w:line="240" w:lineRule="auto"/>
        <w:jc w:val="both"/>
        <w:rPr>
          <w:rFonts w:ascii="Arial" w:eastAsia="Times New Roman" w:hAnsi="Arial" w:cs="Arial"/>
          <w:color w:val="1B1718"/>
          <w:sz w:val="24"/>
          <w:szCs w:val="24"/>
        </w:rPr>
      </w:pPr>
      <w:r w:rsidRPr="00E0088C">
        <w:rPr>
          <w:rFonts w:ascii="Arial" w:eastAsia="Times New Roman" w:hAnsi="Arial" w:cs="Arial"/>
          <w:color w:val="222222"/>
          <w:sz w:val="24"/>
          <w:szCs w:val="24"/>
        </w:rPr>
        <w:t xml:space="preserve">I was able to discount meals that were shared between Jack and his father, Tom, </w:t>
      </w:r>
      <w:r w:rsidR="000D741A" w:rsidRPr="00E0088C">
        <w:rPr>
          <w:rFonts w:ascii="Arial" w:eastAsia="Times New Roman" w:hAnsi="Arial" w:cs="Arial"/>
          <w:color w:val="222222"/>
          <w:sz w:val="24"/>
          <w:szCs w:val="24"/>
        </w:rPr>
        <w:t>mainly</w:t>
      </w:r>
      <w:r w:rsidRPr="00E0088C">
        <w:rPr>
          <w:rFonts w:ascii="Arial" w:eastAsia="Times New Roman" w:hAnsi="Arial" w:cs="Arial"/>
          <w:color w:val="222222"/>
          <w:sz w:val="24"/>
          <w:szCs w:val="24"/>
        </w:rPr>
        <w:t xml:space="preserve"> </w:t>
      </w:r>
      <w:r w:rsidR="000D741A" w:rsidRPr="00E0088C">
        <w:rPr>
          <w:rFonts w:ascii="Arial" w:eastAsia="Times New Roman" w:hAnsi="Arial" w:cs="Arial"/>
          <w:color w:val="222222"/>
          <w:sz w:val="24"/>
          <w:szCs w:val="24"/>
        </w:rPr>
        <w:t>because</w:t>
      </w:r>
      <w:r w:rsidRPr="00E0088C">
        <w:rPr>
          <w:rFonts w:ascii="Arial" w:eastAsia="Times New Roman" w:hAnsi="Arial" w:cs="Arial"/>
          <w:color w:val="222222"/>
          <w:sz w:val="24"/>
          <w:szCs w:val="24"/>
        </w:rPr>
        <w:t xml:space="preserve"> the latter was seemed to be in perfect health. For instance, if the </w:t>
      </w:r>
      <w:r w:rsidRPr="00E0088C">
        <w:rPr>
          <w:rFonts w:ascii="Arial" w:eastAsia="Times New Roman" w:hAnsi="Arial" w:cs="Arial"/>
          <w:color w:val="1B1718"/>
          <w:sz w:val="24"/>
          <w:szCs w:val="24"/>
        </w:rPr>
        <w:t xml:space="preserve">re-constituted pasteurized eggs and summer sausage were contaminated, both individuals </w:t>
      </w:r>
      <w:r w:rsidR="000D741A" w:rsidRPr="00E0088C">
        <w:rPr>
          <w:rFonts w:ascii="Arial" w:eastAsia="Times New Roman" w:hAnsi="Arial" w:cs="Arial"/>
          <w:color w:val="1B1718"/>
          <w:sz w:val="24"/>
          <w:szCs w:val="24"/>
        </w:rPr>
        <w:t>would</w:t>
      </w:r>
      <w:r w:rsidRPr="00E0088C">
        <w:rPr>
          <w:rFonts w:ascii="Arial" w:eastAsia="Times New Roman" w:hAnsi="Arial" w:cs="Arial"/>
          <w:color w:val="1B1718"/>
          <w:sz w:val="24"/>
          <w:szCs w:val="24"/>
        </w:rPr>
        <w:t xml:space="preserve"> have shown </w:t>
      </w:r>
      <w:r w:rsidR="000D741A" w:rsidRPr="00E0088C">
        <w:rPr>
          <w:rFonts w:ascii="Arial" w:eastAsia="Times New Roman" w:hAnsi="Arial" w:cs="Arial"/>
          <w:color w:val="1B1718"/>
          <w:sz w:val="24"/>
          <w:szCs w:val="24"/>
        </w:rPr>
        <w:t>certain</w:t>
      </w:r>
      <w:r w:rsidRPr="00E0088C">
        <w:rPr>
          <w:rFonts w:ascii="Arial" w:eastAsia="Times New Roman" w:hAnsi="Arial" w:cs="Arial"/>
          <w:color w:val="1B1718"/>
          <w:sz w:val="24"/>
          <w:szCs w:val="24"/>
        </w:rPr>
        <w:t xml:space="preserve"> </w:t>
      </w:r>
      <w:r w:rsidR="000D741A" w:rsidRPr="00E0088C">
        <w:rPr>
          <w:rFonts w:ascii="Arial" w:eastAsia="Times New Roman" w:hAnsi="Arial" w:cs="Arial"/>
          <w:color w:val="1B1718"/>
          <w:sz w:val="24"/>
          <w:szCs w:val="24"/>
        </w:rPr>
        <w:t>symptoms</w:t>
      </w:r>
      <w:r w:rsidRPr="00E0088C">
        <w:rPr>
          <w:rFonts w:ascii="Arial" w:eastAsia="Times New Roman" w:hAnsi="Arial" w:cs="Arial"/>
          <w:color w:val="1B1718"/>
          <w:sz w:val="24"/>
          <w:szCs w:val="24"/>
        </w:rPr>
        <w:t xml:space="preserve">, even to a small scale. </w:t>
      </w:r>
      <w:r w:rsidR="00AD4019" w:rsidRPr="00E0088C">
        <w:rPr>
          <w:rFonts w:ascii="Arial" w:eastAsia="Times New Roman" w:hAnsi="Arial" w:cs="Arial"/>
          <w:color w:val="1B1718"/>
          <w:sz w:val="24"/>
          <w:szCs w:val="24"/>
        </w:rPr>
        <w:t xml:space="preserve">Also, there is very minimal risk </w:t>
      </w:r>
      <w:r w:rsidR="000D741A" w:rsidRPr="00E0088C">
        <w:rPr>
          <w:rFonts w:ascii="Arial" w:eastAsia="Times New Roman" w:hAnsi="Arial" w:cs="Arial"/>
          <w:color w:val="1B1718"/>
          <w:sz w:val="24"/>
          <w:szCs w:val="24"/>
        </w:rPr>
        <w:t>that the</w:t>
      </w:r>
      <w:r w:rsidR="00AD4019" w:rsidRPr="00E0088C">
        <w:rPr>
          <w:rFonts w:ascii="Arial" w:eastAsia="Times New Roman" w:hAnsi="Arial" w:cs="Arial"/>
          <w:color w:val="1B1718"/>
          <w:sz w:val="24"/>
          <w:szCs w:val="24"/>
        </w:rPr>
        <w:t xml:space="preserve"> </w:t>
      </w:r>
      <w:r w:rsidR="000D741A" w:rsidRPr="00E0088C">
        <w:rPr>
          <w:rFonts w:ascii="Arial" w:eastAsia="Times New Roman" w:hAnsi="Arial" w:cs="Arial"/>
          <w:color w:val="1B1718"/>
          <w:sz w:val="24"/>
          <w:szCs w:val="24"/>
        </w:rPr>
        <w:t>hamburger</w:t>
      </w:r>
      <w:r w:rsidR="00AD4019" w:rsidRPr="00E0088C">
        <w:rPr>
          <w:rFonts w:ascii="Arial" w:eastAsia="Times New Roman" w:hAnsi="Arial" w:cs="Arial"/>
          <w:color w:val="1B1718"/>
          <w:sz w:val="24"/>
          <w:szCs w:val="24"/>
        </w:rPr>
        <w:t xml:space="preserve"> and </w:t>
      </w:r>
      <w:r w:rsidR="000D741A" w:rsidRPr="00E0088C">
        <w:rPr>
          <w:rFonts w:ascii="Arial" w:eastAsia="Times New Roman" w:hAnsi="Arial" w:cs="Arial"/>
          <w:color w:val="1B1718"/>
          <w:sz w:val="24"/>
          <w:szCs w:val="24"/>
        </w:rPr>
        <w:t>fries could</w:t>
      </w:r>
      <w:r w:rsidR="00AD4019" w:rsidRPr="00E0088C">
        <w:rPr>
          <w:rFonts w:ascii="Arial" w:eastAsia="Times New Roman" w:hAnsi="Arial" w:cs="Arial"/>
          <w:color w:val="1B1718"/>
          <w:sz w:val="24"/>
          <w:szCs w:val="24"/>
        </w:rPr>
        <w:t xml:space="preserve"> have bacterial infection as the risk is often in beef, chicken, fruits, eggs and pork. </w:t>
      </w:r>
    </w:p>
    <w:p w14:paraId="224D2922" w14:textId="77777777" w:rsidR="00E0088C" w:rsidRDefault="00E0088C" w:rsidP="006450E8">
      <w:pPr>
        <w:shd w:val="clear" w:color="auto" w:fill="FFFFFF"/>
        <w:spacing w:before="100" w:beforeAutospacing="1" w:after="100" w:afterAutospacing="1" w:line="240" w:lineRule="auto"/>
        <w:jc w:val="both"/>
        <w:rPr>
          <w:rFonts w:ascii="Arial" w:eastAsia="Times New Roman" w:hAnsi="Arial" w:cs="Arial"/>
          <w:color w:val="1B1718"/>
          <w:sz w:val="24"/>
          <w:szCs w:val="24"/>
        </w:rPr>
      </w:pPr>
    </w:p>
    <w:p w14:paraId="052FD2EC" w14:textId="77777777" w:rsidR="00E0088C" w:rsidRDefault="00E0088C" w:rsidP="006450E8">
      <w:pPr>
        <w:shd w:val="clear" w:color="auto" w:fill="FFFFFF"/>
        <w:spacing w:before="100" w:beforeAutospacing="1" w:after="100" w:afterAutospacing="1" w:line="240" w:lineRule="auto"/>
        <w:jc w:val="both"/>
        <w:rPr>
          <w:rFonts w:ascii="Arial" w:eastAsia="Times New Roman" w:hAnsi="Arial" w:cs="Arial"/>
          <w:color w:val="1B1718"/>
          <w:sz w:val="24"/>
          <w:szCs w:val="24"/>
        </w:rPr>
      </w:pPr>
    </w:p>
    <w:p w14:paraId="16BB6BD9" w14:textId="77777777" w:rsidR="00E0088C" w:rsidRDefault="00E0088C" w:rsidP="006450E8">
      <w:pPr>
        <w:shd w:val="clear" w:color="auto" w:fill="FFFFFF"/>
        <w:spacing w:before="100" w:beforeAutospacing="1" w:after="100" w:afterAutospacing="1" w:line="240" w:lineRule="auto"/>
        <w:jc w:val="both"/>
        <w:rPr>
          <w:rFonts w:ascii="Arial" w:eastAsia="Times New Roman" w:hAnsi="Arial" w:cs="Arial"/>
          <w:color w:val="1B1718"/>
          <w:sz w:val="24"/>
          <w:szCs w:val="24"/>
        </w:rPr>
      </w:pPr>
    </w:p>
    <w:p w14:paraId="2F251B94" w14:textId="77777777" w:rsidR="00E0088C" w:rsidRPr="00E0088C" w:rsidRDefault="00E0088C"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p>
    <w:p w14:paraId="348D5E32" w14:textId="77777777" w:rsidR="001F127E" w:rsidRPr="00E0088C" w:rsidRDefault="001F127E" w:rsidP="006450E8">
      <w:pPr>
        <w:numPr>
          <w:ilvl w:val="0"/>
          <w:numId w:val="3"/>
        </w:numPr>
        <w:shd w:val="clear" w:color="auto" w:fill="FFFFFF"/>
        <w:spacing w:before="100" w:beforeAutospacing="1" w:after="100" w:afterAutospacing="1" w:line="240" w:lineRule="auto"/>
        <w:ind w:left="945"/>
        <w:jc w:val="both"/>
        <w:rPr>
          <w:rFonts w:ascii="Arial" w:eastAsia="Times New Roman" w:hAnsi="Arial" w:cs="Arial"/>
          <w:b/>
          <w:color w:val="222222"/>
          <w:sz w:val="24"/>
          <w:szCs w:val="24"/>
        </w:rPr>
      </w:pPr>
      <w:r w:rsidRPr="00E0088C">
        <w:rPr>
          <w:rFonts w:ascii="Arial" w:eastAsia="Times New Roman" w:hAnsi="Arial" w:cs="Arial"/>
          <w:b/>
          <w:color w:val="222222"/>
          <w:sz w:val="24"/>
          <w:szCs w:val="24"/>
        </w:rPr>
        <w:lastRenderedPageBreak/>
        <w:t>In public interest, specify your recommendations to avoid foodborne illness in each case study.</w:t>
      </w:r>
    </w:p>
    <w:p w14:paraId="0C11C2A1" w14:textId="6A128C98" w:rsidR="00AD4019" w:rsidRPr="00E0088C" w:rsidRDefault="00AD4019" w:rsidP="006450E8">
      <w:pPr>
        <w:pStyle w:val="ListParagraph"/>
        <w:numPr>
          <w:ilvl w:val="0"/>
          <w:numId w:val="4"/>
        </w:num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 xml:space="preserve">Proper </w:t>
      </w:r>
      <w:r w:rsidR="000D741A" w:rsidRPr="00E0088C">
        <w:rPr>
          <w:rFonts w:ascii="Arial" w:eastAsia="Times New Roman" w:hAnsi="Arial" w:cs="Arial"/>
          <w:color w:val="222222"/>
          <w:sz w:val="24"/>
          <w:szCs w:val="24"/>
        </w:rPr>
        <w:t>sanitation</w:t>
      </w:r>
      <w:r w:rsidR="00EF1325" w:rsidRPr="00E0088C">
        <w:rPr>
          <w:rFonts w:ascii="Arial" w:eastAsia="Times New Roman" w:hAnsi="Arial" w:cs="Arial"/>
          <w:color w:val="222222"/>
          <w:sz w:val="24"/>
          <w:szCs w:val="24"/>
        </w:rPr>
        <w:t xml:space="preserve"> should be</w:t>
      </w:r>
      <w:r w:rsidRPr="00E0088C">
        <w:rPr>
          <w:rFonts w:ascii="Arial" w:eastAsia="Times New Roman" w:hAnsi="Arial" w:cs="Arial"/>
          <w:color w:val="222222"/>
          <w:sz w:val="24"/>
          <w:szCs w:val="24"/>
        </w:rPr>
        <w:t xml:space="preserve"> adhered in ice cream preparation including cleaning ramps and </w:t>
      </w:r>
      <w:r w:rsidR="000D741A" w:rsidRPr="00E0088C">
        <w:rPr>
          <w:rFonts w:ascii="Arial" w:eastAsia="Times New Roman" w:hAnsi="Arial" w:cs="Arial"/>
          <w:color w:val="222222"/>
          <w:sz w:val="24"/>
          <w:szCs w:val="24"/>
        </w:rPr>
        <w:t>ramp ways</w:t>
      </w:r>
      <w:r w:rsidRPr="00E0088C">
        <w:rPr>
          <w:rFonts w:ascii="Arial" w:eastAsia="Times New Roman" w:hAnsi="Arial" w:cs="Arial"/>
          <w:color w:val="222222"/>
          <w:sz w:val="24"/>
          <w:szCs w:val="24"/>
        </w:rPr>
        <w:t xml:space="preserve"> to eliminate any bacterial growth</w:t>
      </w:r>
      <w:r w:rsidR="00EF1325" w:rsidRPr="00E0088C">
        <w:rPr>
          <w:rFonts w:ascii="Arial" w:eastAsia="Times New Roman" w:hAnsi="Arial" w:cs="Arial"/>
          <w:color w:val="222222"/>
          <w:sz w:val="24"/>
          <w:szCs w:val="24"/>
        </w:rPr>
        <w:t xml:space="preserve"> (Foodsafe Drains, 2019)</w:t>
      </w:r>
    </w:p>
    <w:p w14:paraId="2E6386D9" w14:textId="599D065B" w:rsidR="001F127E" w:rsidRPr="00E0088C" w:rsidRDefault="00AD4019" w:rsidP="006450E8">
      <w:pPr>
        <w:pStyle w:val="ListParagraph"/>
        <w:numPr>
          <w:ilvl w:val="0"/>
          <w:numId w:val="4"/>
        </w:num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 xml:space="preserve">Consumers should avoid finger licking and </w:t>
      </w:r>
      <w:r w:rsidR="000D741A" w:rsidRPr="00E0088C">
        <w:rPr>
          <w:rFonts w:ascii="Arial" w:eastAsia="Times New Roman" w:hAnsi="Arial" w:cs="Arial"/>
          <w:color w:val="222222"/>
          <w:sz w:val="24"/>
          <w:szCs w:val="24"/>
        </w:rPr>
        <w:t>still</w:t>
      </w:r>
      <w:r w:rsidRPr="00E0088C">
        <w:rPr>
          <w:rFonts w:ascii="Arial" w:eastAsia="Times New Roman" w:hAnsi="Arial" w:cs="Arial"/>
          <w:color w:val="222222"/>
          <w:sz w:val="24"/>
          <w:szCs w:val="24"/>
        </w:rPr>
        <w:t xml:space="preserve"> to using a clean serving utensil. </w:t>
      </w:r>
    </w:p>
    <w:p w14:paraId="1C99DCC1" w14:textId="04A4A5EC" w:rsidR="00AD4019" w:rsidRPr="00E0088C" w:rsidRDefault="00AD4019" w:rsidP="006450E8">
      <w:pPr>
        <w:pStyle w:val="ListParagraph"/>
        <w:numPr>
          <w:ilvl w:val="0"/>
          <w:numId w:val="4"/>
        </w:num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Always consume frozen ice-cream and be ready to toss it away if it melts.</w:t>
      </w:r>
    </w:p>
    <w:p w14:paraId="32ADA047" w14:textId="065021AC" w:rsidR="00AD4019" w:rsidRPr="00E0088C" w:rsidRDefault="00AD4019" w:rsidP="006450E8">
      <w:pPr>
        <w:pStyle w:val="ListParagraph"/>
        <w:numPr>
          <w:ilvl w:val="0"/>
          <w:numId w:val="4"/>
        </w:num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 xml:space="preserve">Ice cream made using </w:t>
      </w:r>
      <w:r w:rsidRPr="00E0088C">
        <w:rPr>
          <w:rFonts w:ascii="Arial" w:hAnsi="Arial" w:cs="Arial"/>
          <w:sz w:val="24"/>
          <w:szCs w:val="24"/>
        </w:rPr>
        <w:t>pasteurized eggs and milk is not recommended as these two facilitate cross-</w:t>
      </w:r>
      <w:r w:rsidR="000D741A" w:rsidRPr="00E0088C">
        <w:rPr>
          <w:rFonts w:ascii="Arial" w:hAnsi="Arial" w:cs="Arial"/>
          <w:sz w:val="24"/>
          <w:szCs w:val="24"/>
        </w:rPr>
        <w:t>contamination</w:t>
      </w:r>
      <w:r w:rsidR="00EF1325" w:rsidRPr="00E0088C">
        <w:rPr>
          <w:rFonts w:ascii="Arial" w:hAnsi="Arial" w:cs="Arial"/>
          <w:sz w:val="24"/>
          <w:szCs w:val="24"/>
        </w:rPr>
        <w:t xml:space="preserve"> (</w:t>
      </w:r>
      <w:r w:rsidR="00EF1325" w:rsidRPr="00E0088C">
        <w:rPr>
          <w:rFonts w:ascii="Arial" w:eastAsia="Times New Roman" w:hAnsi="Arial" w:cs="Arial"/>
          <w:color w:val="222222"/>
          <w:sz w:val="24"/>
          <w:szCs w:val="24"/>
        </w:rPr>
        <w:t>Foodsafe Drains, 2019</w:t>
      </w:r>
      <w:r w:rsidR="00EF1325" w:rsidRPr="00E0088C">
        <w:rPr>
          <w:rFonts w:ascii="Arial" w:hAnsi="Arial" w:cs="Arial"/>
          <w:sz w:val="24"/>
          <w:szCs w:val="24"/>
        </w:rPr>
        <w:t>)</w:t>
      </w:r>
      <w:r w:rsidRPr="00E0088C">
        <w:rPr>
          <w:rFonts w:ascii="Arial" w:hAnsi="Arial" w:cs="Arial"/>
          <w:sz w:val="24"/>
          <w:szCs w:val="24"/>
        </w:rPr>
        <w:t xml:space="preserve">. </w:t>
      </w:r>
    </w:p>
    <w:p w14:paraId="3B38EEC6" w14:textId="2C039ADA" w:rsidR="001F127E" w:rsidRPr="00E0088C" w:rsidRDefault="00AD4019" w:rsidP="006450E8">
      <w:pPr>
        <w:pStyle w:val="ListParagraph"/>
        <w:numPr>
          <w:ilvl w:val="0"/>
          <w:numId w:val="4"/>
        </w:numPr>
        <w:shd w:val="clear" w:color="auto" w:fill="FFFFFF"/>
        <w:spacing w:before="100" w:beforeAutospacing="1" w:after="100" w:afterAutospacing="1" w:line="240" w:lineRule="auto"/>
        <w:jc w:val="both"/>
        <w:rPr>
          <w:rFonts w:ascii="Arial" w:eastAsia="Times New Roman" w:hAnsi="Arial" w:cs="Arial"/>
          <w:b/>
          <w:bCs/>
          <w:color w:val="222222"/>
          <w:sz w:val="24"/>
          <w:szCs w:val="24"/>
        </w:rPr>
      </w:pPr>
      <w:r w:rsidRPr="00E0088C">
        <w:rPr>
          <w:rFonts w:ascii="Arial" w:hAnsi="Arial" w:cs="Arial"/>
          <w:sz w:val="24"/>
          <w:szCs w:val="24"/>
        </w:rPr>
        <w:t xml:space="preserve">Clear coding of tools since the mixing of tools encourages cross-contamination. </w:t>
      </w:r>
      <w:r w:rsidR="001F127E" w:rsidRPr="00E0088C">
        <w:rPr>
          <w:rFonts w:ascii="Arial" w:eastAsia="Times New Roman" w:hAnsi="Arial" w:cs="Arial"/>
          <w:b/>
          <w:bCs/>
          <w:color w:val="222222"/>
          <w:sz w:val="24"/>
          <w:szCs w:val="24"/>
        </w:rPr>
        <w:t> </w:t>
      </w:r>
    </w:p>
    <w:p w14:paraId="70906ED5" w14:textId="77777777" w:rsidR="009E1928" w:rsidRPr="00E0088C" w:rsidRDefault="009E1928" w:rsidP="006450E8">
      <w:pPr>
        <w:shd w:val="clear" w:color="auto" w:fill="FFFFFF"/>
        <w:spacing w:before="100" w:beforeAutospacing="1" w:after="100" w:afterAutospacing="1" w:line="240" w:lineRule="auto"/>
        <w:jc w:val="both"/>
        <w:rPr>
          <w:rFonts w:ascii="Arial" w:eastAsia="Times New Roman" w:hAnsi="Arial" w:cs="Arial"/>
          <w:b/>
          <w:bCs/>
          <w:color w:val="222222"/>
          <w:sz w:val="24"/>
          <w:szCs w:val="24"/>
        </w:rPr>
      </w:pPr>
    </w:p>
    <w:p w14:paraId="38432BDB" w14:textId="77777777" w:rsidR="00D55AC5" w:rsidRPr="00E0088C" w:rsidRDefault="00D55AC5"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b/>
          <w:bCs/>
          <w:color w:val="222222"/>
          <w:sz w:val="24"/>
          <w:szCs w:val="24"/>
        </w:rPr>
        <w:t>Case study #4</w:t>
      </w:r>
    </w:p>
    <w:p w14:paraId="03F636EC" w14:textId="77777777" w:rsidR="00D55AC5" w:rsidRPr="00E0088C" w:rsidRDefault="00D55AC5" w:rsidP="006450E8">
      <w:pPr>
        <w:shd w:val="clear" w:color="auto" w:fill="FFFFFF"/>
        <w:spacing w:before="100" w:beforeAutospacing="1" w:after="240" w:line="240" w:lineRule="auto"/>
        <w:jc w:val="both"/>
        <w:rPr>
          <w:rFonts w:ascii="Arial" w:eastAsia="Times New Roman" w:hAnsi="Arial" w:cs="Arial"/>
          <w:color w:val="222222"/>
          <w:sz w:val="24"/>
          <w:szCs w:val="24"/>
        </w:rPr>
      </w:pPr>
      <w:r w:rsidRPr="00E0088C">
        <w:rPr>
          <w:rFonts w:ascii="Arial" w:eastAsia="Times New Roman" w:hAnsi="Arial" w:cs="Arial"/>
          <w:color w:val="1B1718"/>
          <w:sz w:val="24"/>
          <w:szCs w:val="24"/>
        </w:rPr>
        <w:t>We begin this tale of gastrointestinal woe with Nick, and his wife Sally, who is just returning from a second-honey- moon at Niagara Falls. Nick’s father Tim has been taking care of the couple’s two active boys, Jacob and Jacky, for the last week. On Friday night Nick and Sally arrive home and stop by the delicatessen to pick up some shredded pork barbeque and coleslaw from a convenience-market. The pork was reheated in their home microwave, and Nick, Sally and Tim sat down to dinner within 30 minutes after it was purchased. The boys, on a recent vegetarian kick, refused the barbeque but instead ate coleslaw and potato chips for dinner. Approximately 3–4 hours after eating the meal, the three adults had nausea, vomiting, and stomach cramps. Jacob and Jacky felt fine. The three adults were taken to a hospital for evaluation, where they were treated and released. Vomiting ceased after treatment with a phenothiazine, and nausea and cramps resolved the following day.</w:t>
      </w:r>
    </w:p>
    <w:p w14:paraId="47B8B963" w14:textId="24D12EE4" w:rsidR="00D55AC5" w:rsidRPr="00E0088C" w:rsidRDefault="00D55AC5" w:rsidP="006450E8">
      <w:pPr>
        <w:shd w:val="clear" w:color="auto" w:fill="FFFFFF"/>
        <w:spacing w:before="100" w:beforeAutospacing="1" w:after="240" w:line="240" w:lineRule="auto"/>
        <w:jc w:val="both"/>
        <w:rPr>
          <w:rFonts w:ascii="Arial" w:eastAsia="Times New Roman" w:hAnsi="Arial" w:cs="Arial"/>
          <w:color w:val="222222"/>
          <w:sz w:val="24"/>
          <w:szCs w:val="24"/>
        </w:rPr>
      </w:pPr>
      <w:r w:rsidRPr="00E0088C">
        <w:rPr>
          <w:rFonts w:ascii="Arial" w:eastAsia="Times New Roman" w:hAnsi="Arial" w:cs="Arial"/>
          <w:b/>
          <w:bCs/>
          <w:color w:val="1B1718"/>
          <w:sz w:val="24"/>
          <w:szCs w:val="24"/>
        </w:rPr>
        <w:t xml:space="preserve"> Questions </w:t>
      </w:r>
    </w:p>
    <w:p w14:paraId="14ACEAE0" w14:textId="77777777" w:rsidR="00D55AC5" w:rsidRPr="00E0088C" w:rsidRDefault="00D55AC5" w:rsidP="006450E8">
      <w:pPr>
        <w:numPr>
          <w:ilvl w:val="0"/>
          <w:numId w:val="3"/>
        </w:numPr>
        <w:shd w:val="clear" w:color="auto" w:fill="FFFFFF"/>
        <w:spacing w:before="100" w:beforeAutospacing="1" w:after="100" w:afterAutospacing="1" w:line="240" w:lineRule="auto"/>
        <w:ind w:left="945"/>
        <w:jc w:val="both"/>
        <w:rPr>
          <w:rFonts w:ascii="Arial" w:eastAsia="Times New Roman" w:hAnsi="Arial" w:cs="Arial"/>
          <w:b/>
          <w:color w:val="222222"/>
          <w:sz w:val="24"/>
          <w:szCs w:val="24"/>
        </w:rPr>
      </w:pPr>
      <w:r w:rsidRPr="00E0088C">
        <w:rPr>
          <w:rFonts w:ascii="Arial" w:eastAsia="Times New Roman" w:hAnsi="Arial" w:cs="Arial"/>
          <w:b/>
          <w:color w:val="1B1718"/>
          <w:sz w:val="24"/>
          <w:szCs w:val="24"/>
        </w:rPr>
        <w:t>What is the likely etiologic agent?</w:t>
      </w:r>
    </w:p>
    <w:p w14:paraId="785A1A9D" w14:textId="2C881500" w:rsidR="00880E66" w:rsidRPr="00E0088C" w:rsidRDefault="00CA7081"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 xml:space="preserve">The food poisoning in the food is likely caused by the trichinella parasite. </w:t>
      </w:r>
      <w:r w:rsidR="00E0088C" w:rsidRPr="00E0088C">
        <w:rPr>
          <w:rFonts w:ascii="Arial" w:eastAsia="Times New Roman" w:hAnsi="Arial" w:cs="Arial"/>
          <w:color w:val="222222"/>
          <w:sz w:val="24"/>
          <w:szCs w:val="24"/>
        </w:rPr>
        <w:t>Trichinosis</w:t>
      </w:r>
      <w:r w:rsidR="00880E66" w:rsidRPr="00E0088C">
        <w:rPr>
          <w:rFonts w:ascii="Arial" w:eastAsia="Times New Roman" w:hAnsi="Arial" w:cs="Arial"/>
          <w:color w:val="222222"/>
          <w:sz w:val="24"/>
          <w:szCs w:val="24"/>
        </w:rPr>
        <w:t xml:space="preserve"> is revealed in a wide range of symptoms including </w:t>
      </w:r>
      <w:r w:rsidR="00880E66" w:rsidRPr="00E0088C">
        <w:rPr>
          <w:rFonts w:ascii="Arial" w:eastAsia="Times New Roman" w:hAnsi="Arial" w:cs="Arial"/>
          <w:color w:val="222222"/>
          <w:sz w:val="24"/>
          <w:szCs w:val="24"/>
        </w:rPr>
        <w:t>nausea, vomiting and abdominal pains</w:t>
      </w:r>
      <w:r w:rsidR="00880E66" w:rsidRPr="00E0088C">
        <w:rPr>
          <w:rFonts w:ascii="Arial" w:eastAsia="Times New Roman" w:hAnsi="Arial" w:cs="Arial"/>
          <w:color w:val="222222"/>
          <w:sz w:val="24"/>
          <w:szCs w:val="24"/>
        </w:rPr>
        <w:t xml:space="preserve"> which are exhibited by the three adults (Rawla and Sharma, 2020). </w:t>
      </w:r>
    </w:p>
    <w:p w14:paraId="48BB5A08" w14:textId="77777777" w:rsidR="00D55AC5" w:rsidRPr="00E0088C" w:rsidRDefault="00D55AC5" w:rsidP="006450E8">
      <w:pPr>
        <w:numPr>
          <w:ilvl w:val="0"/>
          <w:numId w:val="3"/>
        </w:numPr>
        <w:shd w:val="clear" w:color="auto" w:fill="FFFFFF"/>
        <w:spacing w:before="100" w:beforeAutospacing="1" w:after="100" w:afterAutospacing="1" w:line="240" w:lineRule="auto"/>
        <w:ind w:left="945"/>
        <w:jc w:val="both"/>
        <w:rPr>
          <w:rFonts w:ascii="Arial" w:eastAsia="Times New Roman" w:hAnsi="Arial" w:cs="Arial"/>
          <w:b/>
          <w:color w:val="222222"/>
          <w:sz w:val="24"/>
          <w:szCs w:val="24"/>
        </w:rPr>
      </w:pPr>
      <w:r w:rsidRPr="00E0088C">
        <w:rPr>
          <w:rFonts w:ascii="Arial" w:eastAsia="Times New Roman" w:hAnsi="Arial" w:cs="Arial"/>
          <w:b/>
          <w:color w:val="1B1718"/>
          <w:sz w:val="24"/>
          <w:szCs w:val="24"/>
        </w:rPr>
        <w:t>What food is likely to be associated with their illness?</w:t>
      </w:r>
    </w:p>
    <w:p w14:paraId="0C1772D7" w14:textId="67BF9648" w:rsidR="00CA7081" w:rsidRDefault="00CA7081" w:rsidP="006450E8">
      <w:pPr>
        <w:shd w:val="clear" w:color="auto" w:fill="FFFFFF"/>
        <w:spacing w:before="100" w:beforeAutospacing="1" w:after="100" w:afterAutospacing="1" w:line="240" w:lineRule="auto"/>
        <w:jc w:val="both"/>
        <w:rPr>
          <w:rFonts w:ascii="Arial" w:eastAsia="Times New Roman" w:hAnsi="Arial" w:cs="Arial"/>
          <w:color w:val="1B1718"/>
          <w:sz w:val="24"/>
          <w:szCs w:val="24"/>
        </w:rPr>
      </w:pPr>
      <w:r w:rsidRPr="00E0088C">
        <w:rPr>
          <w:rFonts w:ascii="Arial" w:eastAsia="Times New Roman" w:hAnsi="Arial" w:cs="Arial"/>
          <w:color w:val="1B1718"/>
          <w:sz w:val="24"/>
          <w:szCs w:val="24"/>
        </w:rPr>
        <w:t xml:space="preserve">The likely food was the shredded pork barbeque since the </w:t>
      </w:r>
      <w:r w:rsidR="000D741A" w:rsidRPr="00E0088C">
        <w:rPr>
          <w:rFonts w:ascii="Arial" w:eastAsia="Times New Roman" w:hAnsi="Arial" w:cs="Arial"/>
          <w:color w:val="1B1718"/>
          <w:sz w:val="24"/>
          <w:szCs w:val="24"/>
        </w:rPr>
        <w:t>symptoms</w:t>
      </w:r>
      <w:r w:rsidRPr="00E0088C">
        <w:rPr>
          <w:rFonts w:ascii="Arial" w:eastAsia="Times New Roman" w:hAnsi="Arial" w:cs="Arial"/>
          <w:color w:val="1B1718"/>
          <w:sz w:val="24"/>
          <w:szCs w:val="24"/>
        </w:rPr>
        <w:t xml:space="preserve"> </w:t>
      </w:r>
      <w:r w:rsidR="0010519C" w:rsidRPr="00E0088C">
        <w:rPr>
          <w:rFonts w:ascii="Arial" w:eastAsia="Times New Roman" w:hAnsi="Arial" w:cs="Arial"/>
          <w:color w:val="1B1718"/>
          <w:sz w:val="24"/>
          <w:szCs w:val="24"/>
        </w:rPr>
        <w:t xml:space="preserve">were revealed only in adults as opposed to children who opted for a </w:t>
      </w:r>
      <w:r w:rsidR="000D741A" w:rsidRPr="00E0088C">
        <w:rPr>
          <w:rFonts w:ascii="Arial" w:eastAsia="Times New Roman" w:hAnsi="Arial" w:cs="Arial"/>
          <w:color w:val="1B1718"/>
          <w:sz w:val="24"/>
          <w:szCs w:val="24"/>
        </w:rPr>
        <w:t>vegetarian</w:t>
      </w:r>
      <w:r w:rsidR="0010519C" w:rsidRPr="00E0088C">
        <w:rPr>
          <w:rFonts w:ascii="Arial" w:eastAsia="Times New Roman" w:hAnsi="Arial" w:cs="Arial"/>
          <w:color w:val="1B1718"/>
          <w:sz w:val="24"/>
          <w:szCs w:val="24"/>
        </w:rPr>
        <w:t xml:space="preserve"> diet. </w:t>
      </w:r>
      <w:r w:rsidR="00ED19AA" w:rsidRPr="00E0088C">
        <w:rPr>
          <w:rFonts w:ascii="Arial" w:eastAsia="Times New Roman" w:hAnsi="Arial" w:cs="Arial"/>
          <w:color w:val="1B1718"/>
          <w:sz w:val="24"/>
          <w:szCs w:val="24"/>
        </w:rPr>
        <w:t xml:space="preserve">Besides, this parasitic toxin is found in raw or undercooked mammalian meat, </w:t>
      </w:r>
      <w:r w:rsidR="000D741A" w:rsidRPr="00E0088C">
        <w:rPr>
          <w:rFonts w:ascii="Arial" w:eastAsia="Times New Roman" w:hAnsi="Arial" w:cs="Arial"/>
          <w:color w:val="1B1718"/>
          <w:sz w:val="24"/>
          <w:szCs w:val="24"/>
        </w:rPr>
        <w:t>especially</w:t>
      </w:r>
      <w:r w:rsidR="00ED19AA" w:rsidRPr="00E0088C">
        <w:rPr>
          <w:rFonts w:ascii="Arial" w:eastAsia="Times New Roman" w:hAnsi="Arial" w:cs="Arial"/>
          <w:color w:val="1B1718"/>
          <w:sz w:val="24"/>
          <w:szCs w:val="24"/>
        </w:rPr>
        <w:t xml:space="preserve"> in pork</w:t>
      </w:r>
      <w:r w:rsidR="00880E66" w:rsidRPr="00E0088C">
        <w:rPr>
          <w:rFonts w:ascii="Arial" w:eastAsia="Times New Roman" w:hAnsi="Arial" w:cs="Arial"/>
          <w:color w:val="1B1718"/>
          <w:sz w:val="24"/>
          <w:szCs w:val="24"/>
        </w:rPr>
        <w:t xml:space="preserve"> (</w:t>
      </w:r>
      <w:r w:rsidR="00880E66" w:rsidRPr="00E0088C">
        <w:rPr>
          <w:rStyle w:val="muxgbd"/>
          <w:rFonts w:ascii="Arial" w:hAnsi="Arial" w:cs="Arial"/>
          <w:sz w:val="24"/>
          <w:szCs w:val="24"/>
        </w:rPr>
        <w:t>Roesel</w:t>
      </w:r>
      <w:r w:rsidR="00880E66" w:rsidRPr="00E0088C">
        <w:rPr>
          <w:rStyle w:val="muxgbd"/>
          <w:rFonts w:ascii="Arial" w:hAnsi="Arial" w:cs="Arial"/>
          <w:sz w:val="24"/>
          <w:szCs w:val="24"/>
        </w:rPr>
        <w:t xml:space="preserve"> et al., 2016: </w:t>
      </w:r>
      <w:r w:rsidR="00880E66" w:rsidRPr="00E0088C">
        <w:rPr>
          <w:rStyle w:val="muxgbd"/>
          <w:rFonts w:ascii="Arial" w:hAnsi="Arial" w:cs="Arial"/>
          <w:sz w:val="24"/>
          <w:szCs w:val="24"/>
        </w:rPr>
        <w:t>Franssen</w:t>
      </w:r>
      <w:r w:rsidR="00880E66" w:rsidRPr="00E0088C">
        <w:rPr>
          <w:rStyle w:val="muxgbd"/>
          <w:rFonts w:ascii="Arial" w:hAnsi="Arial" w:cs="Arial"/>
          <w:sz w:val="24"/>
          <w:szCs w:val="24"/>
        </w:rPr>
        <w:t xml:space="preserve"> et al., 2017</w:t>
      </w:r>
      <w:r w:rsidR="00880E66" w:rsidRPr="00E0088C">
        <w:rPr>
          <w:rFonts w:ascii="Arial" w:eastAsia="Times New Roman" w:hAnsi="Arial" w:cs="Arial"/>
          <w:color w:val="1B1718"/>
          <w:sz w:val="24"/>
          <w:szCs w:val="24"/>
        </w:rPr>
        <w:t>)</w:t>
      </w:r>
      <w:r w:rsidR="00ED19AA" w:rsidRPr="00E0088C">
        <w:rPr>
          <w:rFonts w:ascii="Arial" w:eastAsia="Times New Roman" w:hAnsi="Arial" w:cs="Arial"/>
          <w:color w:val="1B1718"/>
          <w:sz w:val="24"/>
          <w:szCs w:val="24"/>
        </w:rPr>
        <w:t xml:space="preserve">. </w:t>
      </w:r>
    </w:p>
    <w:p w14:paraId="3D9FDC00" w14:textId="77777777" w:rsidR="00E0088C" w:rsidRPr="00E0088C" w:rsidRDefault="00E0088C"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p>
    <w:p w14:paraId="5679C9C2" w14:textId="77777777" w:rsidR="00D55AC5" w:rsidRPr="00E0088C" w:rsidRDefault="00D55AC5" w:rsidP="006450E8">
      <w:pPr>
        <w:numPr>
          <w:ilvl w:val="0"/>
          <w:numId w:val="3"/>
        </w:numPr>
        <w:shd w:val="clear" w:color="auto" w:fill="FFFFFF"/>
        <w:spacing w:before="100" w:beforeAutospacing="1" w:after="100" w:afterAutospacing="1" w:line="240" w:lineRule="auto"/>
        <w:ind w:left="945"/>
        <w:jc w:val="both"/>
        <w:rPr>
          <w:rFonts w:ascii="Arial" w:eastAsia="Times New Roman" w:hAnsi="Arial" w:cs="Arial"/>
          <w:b/>
          <w:color w:val="222222"/>
          <w:sz w:val="24"/>
          <w:szCs w:val="24"/>
        </w:rPr>
      </w:pPr>
      <w:r w:rsidRPr="00E0088C">
        <w:rPr>
          <w:rFonts w:ascii="Arial" w:eastAsia="Times New Roman" w:hAnsi="Arial" w:cs="Arial"/>
          <w:b/>
          <w:color w:val="1B1718"/>
          <w:sz w:val="24"/>
          <w:szCs w:val="24"/>
        </w:rPr>
        <w:lastRenderedPageBreak/>
        <w:t>Did you discount any of the foods as the carrier? If so why?</w:t>
      </w:r>
    </w:p>
    <w:p w14:paraId="23EC7984" w14:textId="4616C961" w:rsidR="00F43146" w:rsidRPr="00E0088C" w:rsidRDefault="00ED19AA"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 xml:space="preserve">I was able to discount </w:t>
      </w:r>
      <w:r w:rsidRPr="00E0088C">
        <w:rPr>
          <w:rFonts w:ascii="Arial" w:eastAsia="Times New Roman" w:hAnsi="Arial" w:cs="Arial"/>
          <w:color w:val="1B1718"/>
          <w:sz w:val="24"/>
          <w:szCs w:val="24"/>
        </w:rPr>
        <w:t xml:space="preserve">coleslaw and potato chips from the list of foods that could cause harm. </w:t>
      </w:r>
      <w:r w:rsidR="009E1928" w:rsidRPr="00E0088C">
        <w:rPr>
          <w:rFonts w:ascii="Arial" w:eastAsia="Times New Roman" w:hAnsi="Arial" w:cs="Arial"/>
          <w:color w:val="1B1718"/>
          <w:sz w:val="24"/>
          <w:szCs w:val="24"/>
        </w:rPr>
        <w:t xml:space="preserve">First, the children who ate these two food types did not experience any symptoms that would </w:t>
      </w:r>
      <w:r w:rsidR="000D741A" w:rsidRPr="00E0088C">
        <w:rPr>
          <w:rFonts w:ascii="Arial" w:eastAsia="Times New Roman" w:hAnsi="Arial" w:cs="Arial"/>
          <w:color w:val="1B1718"/>
          <w:sz w:val="24"/>
          <w:szCs w:val="24"/>
        </w:rPr>
        <w:t>indicate</w:t>
      </w:r>
      <w:r w:rsidR="009E1928" w:rsidRPr="00E0088C">
        <w:rPr>
          <w:rFonts w:ascii="Arial" w:eastAsia="Times New Roman" w:hAnsi="Arial" w:cs="Arial"/>
          <w:color w:val="1B1718"/>
          <w:sz w:val="24"/>
          <w:szCs w:val="24"/>
        </w:rPr>
        <w:t xml:space="preserve"> any sign of food poisoning. Additionally, </w:t>
      </w:r>
      <w:r w:rsidR="009E1928" w:rsidRPr="00E0088C">
        <w:rPr>
          <w:rFonts w:ascii="Arial" w:hAnsi="Arial" w:cs="Arial"/>
          <w:sz w:val="24"/>
          <w:szCs w:val="24"/>
        </w:rPr>
        <w:t>the parasite trichinella is often found in meat such as in pork or wild game meat that has not been cooked or frozen properly</w:t>
      </w:r>
      <w:r w:rsidR="00880E66" w:rsidRPr="00E0088C">
        <w:rPr>
          <w:rFonts w:ascii="Arial" w:hAnsi="Arial" w:cs="Arial"/>
          <w:sz w:val="24"/>
          <w:szCs w:val="24"/>
        </w:rPr>
        <w:t xml:space="preserve"> (</w:t>
      </w:r>
      <w:r w:rsidR="00880E66" w:rsidRPr="00E0088C">
        <w:rPr>
          <w:rStyle w:val="muxgbd"/>
          <w:rFonts w:ascii="Arial" w:hAnsi="Arial" w:cs="Arial"/>
          <w:sz w:val="24"/>
          <w:szCs w:val="24"/>
        </w:rPr>
        <w:t>Franssen et al., 2017</w:t>
      </w:r>
      <w:r w:rsidR="00880E66" w:rsidRPr="00E0088C">
        <w:rPr>
          <w:rFonts w:ascii="Arial" w:hAnsi="Arial" w:cs="Arial"/>
          <w:sz w:val="24"/>
          <w:szCs w:val="24"/>
        </w:rPr>
        <w:t>)</w:t>
      </w:r>
      <w:r w:rsidR="009E1928" w:rsidRPr="00E0088C">
        <w:rPr>
          <w:rFonts w:ascii="Arial" w:hAnsi="Arial" w:cs="Arial"/>
          <w:sz w:val="24"/>
          <w:szCs w:val="24"/>
        </w:rPr>
        <w:t xml:space="preserve">. Therefore, the most likely carrier would be the shredded </w:t>
      </w:r>
      <w:r w:rsidR="000D741A" w:rsidRPr="00E0088C">
        <w:rPr>
          <w:rFonts w:ascii="Arial" w:hAnsi="Arial" w:cs="Arial"/>
          <w:sz w:val="24"/>
          <w:szCs w:val="24"/>
        </w:rPr>
        <w:t>pork</w:t>
      </w:r>
      <w:r w:rsidR="009E1928" w:rsidRPr="00E0088C">
        <w:rPr>
          <w:rFonts w:ascii="Arial" w:hAnsi="Arial" w:cs="Arial"/>
          <w:sz w:val="24"/>
          <w:szCs w:val="24"/>
        </w:rPr>
        <w:t xml:space="preserve"> that was eaten by the adults in the household. </w:t>
      </w:r>
    </w:p>
    <w:p w14:paraId="193E040D" w14:textId="77777777" w:rsidR="00D55AC5" w:rsidRPr="00E0088C" w:rsidRDefault="00D55AC5" w:rsidP="006450E8">
      <w:pPr>
        <w:numPr>
          <w:ilvl w:val="0"/>
          <w:numId w:val="3"/>
        </w:numPr>
        <w:shd w:val="clear" w:color="auto" w:fill="FFFFFF"/>
        <w:spacing w:before="100" w:beforeAutospacing="1" w:after="100" w:afterAutospacing="1" w:line="240" w:lineRule="auto"/>
        <w:ind w:left="945"/>
        <w:jc w:val="both"/>
        <w:rPr>
          <w:rFonts w:ascii="Arial" w:eastAsia="Times New Roman" w:hAnsi="Arial" w:cs="Arial"/>
          <w:b/>
          <w:color w:val="222222"/>
          <w:sz w:val="24"/>
          <w:szCs w:val="24"/>
        </w:rPr>
      </w:pPr>
      <w:r w:rsidRPr="00E0088C">
        <w:rPr>
          <w:rFonts w:ascii="Arial" w:eastAsia="Times New Roman" w:hAnsi="Arial" w:cs="Arial"/>
          <w:b/>
          <w:color w:val="222222"/>
          <w:sz w:val="24"/>
          <w:szCs w:val="24"/>
        </w:rPr>
        <w:t>In public interest, specify your recommendations to avoid foodborne illness in each case study.</w:t>
      </w:r>
    </w:p>
    <w:p w14:paraId="4BEE6811" w14:textId="16494F75" w:rsidR="009E1928" w:rsidRPr="00E0088C" w:rsidRDefault="001F127E" w:rsidP="006450E8">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It is important to thoroughly wash one’s hands before and throughout the cooking process</w:t>
      </w:r>
      <w:r w:rsidR="00880E66" w:rsidRPr="00E0088C">
        <w:rPr>
          <w:rFonts w:ascii="Arial" w:eastAsia="Times New Roman" w:hAnsi="Arial" w:cs="Arial"/>
          <w:color w:val="222222"/>
          <w:sz w:val="24"/>
          <w:szCs w:val="24"/>
        </w:rPr>
        <w:t xml:space="preserve"> (Mayo Clinic, 2020)</w:t>
      </w:r>
      <w:r w:rsidRPr="00E0088C">
        <w:rPr>
          <w:rFonts w:ascii="Arial" w:eastAsia="Times New Roman" w:hAnsi="Arial" w:cs="Arial"/>
          <w:color w:val="222222"/>
          <w:sz w:val="24"/>
          <w:szCs w:val="24"/>
        </w:rPr>
        <w:t xml:space="preserve">. </w:t>
      </w:r>
    </w:p>
    <w:p w14:paraId="3AE8B876" w14:textId="7A7F50B9" w:rsidR="001F127E" w:rsidRPr="00E0088C" w:rsidRDefault="001F127E" w:rsidP="006450E8">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 xml:space="preserve">In preparation of the barbeque, </w:t>
      </w:r>
      <w:r w:rsidR="000D741A" w:rsidRPr="00E0088C">
        <w:rPr>
          <w:rFonts w:ascii="Arial" w:eastAsia="Times New Roman" w:hAnsi="Arial" w:cs="Arial"/>
          <w:color w:val="222222"/>
          <w:sz w:val="24"/>
          <w:szCs w:val="24"/>
        </w:rPr>
        <w:t>the grill</w:t>
      </w:r>
      <w:r w:rsidRPr="00E0088C">
        <w:rPr>
          <w:rFonts w:ascii="Arial" w:eastAsia="Times New Roman" w:hAnsi="Arial" w:cs="Arial"/>
          <w:color w:val="222222"/>
          <w:sz w:val="24"/>
          <w:szCs w:val="24"/>
        </w:rPr>
        <w:t xml:space="preserve"> should be thoroughly washed as well. </w:t>
      </w:r>
    </w:p>
    <w:p w14:paraId="6CBFC2F3" w14:textId="0AB87BA0" w:rsidR="001F127E" w:rsidRPr="00E0088C" w:rsidRDefault="001F127E" w:rsidP="006450E8">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 xml:space="preserve">Use of two set of tools (for raw food and cooked food) is ideal to </w:t>
      </w:r>
      <w:r w:rsidR="000D741A" w:rsidRPr="00E0088C">
        <w:rPr>
          <w:rFonts w:ascii="Arial" w:eastAsia="Times New Roman" w:hAnsi="Arial" w:cs="Arial"/>
          <w:color w:val="222222"/>
          <w:sz w:val="24"/>
          <w:szCs w:val="24"/>
        </w:rPr>
        <w:t>avoid</w:t>
      </w:r>
      <w:r w:rsidRPr="00E0088C">
        <w:rPr>
          <w:rFonts w:ascii="Arial" w:eastAsia="Times New Roman" w:hAnsi="Arial" w:cs="Arial"/>
          <w:color w:val="222222"/>
          <w:sz w:val="24"/>
          <w:szCs w:val="24"/>
        </w:rPr>
        <w:t xml:space="preserve"> cross contamination. </w:t>
      </w:r>
    </w:p>
    <w:p w14:paraId="461FF5F6" w14:textId="325BDC8D" w:rsidR="001F127E" w:rsidRPr="00E0088C" w:rsidRDefault="001F127E" w:rsidP="006450E8">
      <w:pPr>
        <w:pStyle w:val="ListParagraph"/>
        <w:numPr>
          <w:ilvl w:val="0"/>
          <w:numId w:val="2"/>
        </w:numPr>
        <w:shd w:val="clear" w:color="auto" w:fill="FFFFFF"/>
        <w:tabs>
          <w:tab w:val="left" w:pos="6840"/>
        </w:tabs>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 xml:space="preserve">It is not recommended to defrost meat in a microwave, </w:t>
      </w:r>
      <w:r w:rsidR="001525D1" w:rsidRPr="00E0088C">
        <w:rPr>
          <w:rFonts w:ascii="Arial" w:eastAsia="Times New Roman" w:hAnsi="Arial" w:cs="Arial"/>
          <w:color w:val="222222"/>
          <w:sz w:val="24"/>
          <w:szCs w:val="24"/>
        </w:rPr>
        <w:t xml:space="preserve">as </w:t>
      </w:r>
      <w:r w:rsidRPr="00E0088C">
        <w:rPr>
          <w:rFonts w:ascii="Arial" w:eastAsia="Times New Roman" w:hAnsi="Arial" w:cs="Arial"/>
          <w:color w:val="222222"/>
          <w:sz w:val="24"/>
          <w:szCs w:val="24"/>
        </w:rPr>
        <w:t>the center may still be frozen</w:t>
      </w:r>
      <w:r w:rsidR="001525D1" w:rsidRPr="00E0088C">
        <w:rPr>
          <w:rFonts w:ascii="Arial" w:eastAsia="Times New Roman" w:hAnsi="Arial" w:cs="Arial"/>
          <w:color w:val="222222"/>
          <w:sz w:val="24"/>
          <w:szCs w:val="24"/>
        </w:rPr>
        <w:t xml:space="preserve"> while the sides warm up</w:t>
      </w:r>
      <w:r w:rsidRPr="00E0088C">
        <w:rPr>
          <w:rFonts w:ascii="Arial" w:eastAsia="Times New Roman" w:hAnsi="Arial" w:cs="Arial"/>
          <w:color w:val="222222"/>
          <w:sz w:val="24"/>
          <w:szCs w:val="24"/>
        </w:rPr>
        <w:t>. It is</w:t>
      </w:r>
      <w:r w:rsidR="001525D1" w:rsidRPr="00E0088C">
        <w:rPr>
          <w:rFonts w:ascii="Arial" w:eastAsia="Times New Roman" w:hAnsi="Arial" w:cs="Arial"/>
          <w:color w:val="222222"/>
          <w:sz w:val="24"/>
          <w:szCs w:val="24"/>
        </w:rPr>
        <w:t>, therefore,</w:t>
      </w:r>
      <w:r w:rsidRPr="00E0088C">
        <w:rPr>
          <w:rFonts w:ascii="Arial" w:eastAsia="Times New Roman" w:hAnsi="Arial" w:cs="Arial"/>
          <w:color w:val="222222"/>
          <w:sz w:val="24"/>
          <w:szCs w:val="24"/>
        </w:rPr>
        <w:t xml:space="preserve"> importan</w:t>
      </w:r>
      <w:r w:rsidR="00277ED8" w:rsidRPr="00E0088C">
        <w:rPr>
          <w:rFonts w:ascii="Arial" w:eastAsia="Times New Roman" w:hAnsi="Arial" w:cs="Arial"/>
          <w:color w:val="222222"/>
          <w:sz w:val="24"/>
          <w:szCs w:val="24"/>
        </w:rPr>
        <w:t>t</w:t>
      </w:r>
      <w:r w:rsidRPr="00E0088C">
        <w:rPr>
          <w:rFonts w:ascii="Arial" w:eastAsia="Times New Roman" w:hAnsi="Arial" w:cs="Arial"/>
          <w:color w:val="222222"/>
          <w:sz w:val="24"/>
          <w:szCs w:val="24"/>
        </w:rPr>
        <w:t xml:space="preserve"> to defrost it overnight</w:t>
      </w:r>
      <w:r w:rsidR="00880E66" w:rsidRPr="00E0088C">
        <w:rPr>
          <w:rFonts w:ascii="Arial" w:eastAsia="Times New Roman" w:hAnsi="Arial" w:cs="Arial"/>
          <w:color w:val="222222"/>
          <w:sz w:val="24"/>
          <w:szCs w:val="24"/>
        </w:rPr>
        <w:t xml:space="preserve"> (</w:t>
      </w:r>
      <w:r w:rsidR="00880E66" w:rsidRPr="00E0088C">
        <w:rPr>
          <w:rFonts w:ascii="Arial" w:eastAsia="Times New Roman" w:hAnsi="Arial" w:cs="Arial"/>
          <w:color w:val="222222"/>
          <w:sz w:val="24"/>
          <w:szCs w:val="24"/>
        </w:rPr>
        <w:t>Mayo Clinic, 2020</w:t>
      </w:r>
      <w:r w:rsidR="00880E66" w:rsidRPr="00E0088C">
        <w:rPr>
          <w:rFonts w:ascii="Arial" w:eastAsia="Times New Roman" w:hAnsi="Arial" w:cs="Arial"/>
          <w:color w:val="222222"/>
          <w:sz w:val="24"/>
          <w:szCs w:val="24"/>
        </w:rPr>
        <w:t>)</w:t>
      </w:r>
      <w:r w:rsidRPr="00E0088C">
        <w:rPr>
          <w:rFonts w:ascii="Arial" w:eastAsia="Times New Roman" w:hAnsi="Arial" w:cs="Arial"/>
          <w:color w:val="222222"/>
          <w:sz w:val="24"/>
          <w:szCs w:val="24"/>
        </w:rPr>
        <w:t xml:space="preserve">. </w:t>
      </w:r>
    </w:p>
    <w:p w14:paraId="0C771B44" w14:textId="7E9480BE" w:rsidR="001525D1" w:rsidRPr="00E0088C" w:rsidRDefault="001525D1" w:rsidP="006450E8">
      <w:pPr>
        <w:pStyle w:val="ListParagraph"/>
        <w:numPr>
          <w:ilvl w:val="0"/>
          <w:numId w:val="2"/>
        </w:numPr>
        <w:shd w:val="clear" w:color="auto" w:fill="FFFFFF"/>
        <w:tabs>
          <w:tab w:val="left" w:pos="6840"/>
        </w:tabs>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 xml:space="preserve">For cooked food, it </w:t>
      </w:r>
      <w:r w:rsidR="000D741A" w:rsidRPr="00E0088C">
        <w:rPr>
          <w:rFonts w:ascii="Arial" w:eastAsia="Times New Roman" w:hAnsi="Arial" w:cs="Arial"/>
          <w:color w:val="222222"/>
          <w:sz w:val="24"/>
          <w:szCs w:val="24"/>
        </w:rPr>
        <w:t>is</w:t>
      </w:r>
      <w:r w:rsidRPr="00E0088C">
        <w:rPr>
          <w:rFonts w:ascii="Arial" w:eastAsia="Times New Roman" w:hAnsi="Arial" w:cs="Arial"/>
          <w:color w:val="222222"/>
          <w:sz w:val="24"/>
          <w:szCs w:val="24"/>
        </w:rPr>
        <w:t xml:space="preserve"> vital to </w:t>
      </w:r>
      <w:r w:rsidR="000D741A" w:rsidRPr="00E0088C">
        <w:rPr>
          <w:rFonts w:ascii="Arial" w:eastAsia="Times New Roman" w:hAnsi="Arial" w:cs="Arial"/>
          <w:color w:val="222222"/>
          <w:sz w:val="24"/>
          <w:szCs w:val="24"/>
        </w:rPr>
        <w:t>refrigerate</w:t>
      </w:r>
      <w:r w:rsidRPr="00E0088C">
        <w:rPr>
          <w:rFonts w:ascii="Arial" w:eastAsia="Times New Roman" w:hAnsi="Arial" w:cs="Arial"/>
          <w:color w:val="222222"/>
          <w:sz w:val="24"/>
          <w:szCs w:val="24"/>
        </w:rPr>
        <w:t xml:space="preserve"> them adequately such as to </w:t>
      </w:r>
      <w:r w:rsidRPr="00E0088C">
        <w:rPr>
          <w:rFonts w:ascii="Arial" w:hAnsi="Arial" w:cs="Arial"/>
          <w:sz w:val="24"/>
          <w:szCs w:val="24"/>
        </w:rPr>
        <w:t xml:space="preserve">165°F or </w:t>
      </w:r>
      <w:bookmarkStart w:id="0" w:name="_GoBack"/>
      <w:bookmarkEnd w:id="0"/>
      <w:r w:rsidRPr="00E0088C">
        <w:rPr>
          <w:rFonts w:ascii="Arial" w:hAnsi="Arial" w:cs="Arial"/>
          <w:sz w:val="24"/>
          <w:szCs w:val="24"/>
        </w:rPr>
        <w:t>until they steam hot. Poor reheating could be a source of food poisoning</w:t>
      </w:r>
      <w:r w:rsidR="00880E66" w:rsidRPr="00E0088C">
        <w:rPr>
          <w:rFonts w:ascii="Arial" w:hAnsi="Arial" w:cs="Arial"/>
          <w:sz w:val="24"/>
          <w:szCs w:val="24"/>
        </w:rPr>
        <w:t xml:space="preserve"> (</w:t>
      </w:r>
      <w:r w:rsidR="00880E66" w:rsidRPr="00E0088C">
        <w:rPr>
          <w:rFonts w:ascii="Arial" w:eastAsia="Times New Roman" w:hAnsi="Arial" w:cs="Arial"/>
          <w:color w:val="222222"/>
          <w:sz w:val="24"/>
          <w:szCs w:val="24"/>
        </w:rPr>
        <w:t>Mayo Clinic, 2020</w:t>
      </w:r>
      <w:r w:rsidR="00880E66" w:rsidRPr="00E0088C">
        <w:rPr>
          <w:rFonts w:ascii="Arial" w:hAnsi="Arial" w:cs="Arial"/>
          <w:sz w:val="24"/>
          <w:szCs w:val="24"/>
        </w:rPr>
        <w:t>)</w:t>
      </w:r>
      <w:r w:rsidRPr="00E0088C">
        <w:rPr>
          <w:rFonts w:ascii="Arial" w:hAnsi="Arial" w:cs="Arial"/>
          <w:sz w:val="24"/>
          <w:szCs w:val="24"/>
        </w:rPr>
        <w:t xml:space="preserve">. </w:t>
      </w:r>
    </w:p>
    <w:p w14:paraId="38C7C0AB" w14:textId="77777777" w:rsidR="00E0088C" w:rsidRDefault="00E0088C" w:rsidP="006450E8">
      <w:pPr>
        <w:shd w:val="clear" w:color="auto" w:fill="FFFFFF"/>
        <w:spacing w:before="100" w:beforeAutospacing="1" w:after="100" w:afterAutospacing="1" w:line="240" w:lineRule="auto"/>
        <w:jc w:val="both"/>
        <w:rPr>
          <w:rFonts w:ascii="Arial" w:eastAsia="Times New Roman" w:hAnsi="Arial" w:cs="Arial"/>
          <w:b/>
          <w:bCs/>
          <w:color w:val="222222"/>
          <w:sz w:val="24"/>
          <w:szCs w:val="24"/>
        </w:rPr>
      </w:pPr>
    </w:p>
    <w:p w14:paraId="33D23B23" w14:textId="5CAFCB41" w:rsidR="00D55AC5" w:rsidRPr="00E0088C" w:rsidRDefault="00D55AC5"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b/>
          <w:bCs/>
          <w:color w:val="222222"/>
          <w:sz w:val="24"/>
          <w:szCs w:val="24"/>
        </w:rPr>
        <w:t> Part B:</w:t>
      </w:r>
    </w:p>
    <w:p w14:paraId="23338CF3" w14:textId="77777777" w:rsidR="00D55AC5" w:rsidRPr="00E0088C" w:rsidRDefault="00D55AC5" w:rsidP="006450E8">
      <w:pPr>
        <w:shd w:val="clear" w:color="auto" w:fill="FFFFFF"/>
        <w:spacing w:before="100" w:beforeAutospacing="1" w:after="100" w:afterAutospacing="1" w:line="240" w:lineRule="auto"/>
        <w:jc w:val="both"/>
        <w:rPr>
          <w:rFonts w:ascii="Arial" w:eastAsia="Times New Roman" w:hAnsi="Arial" w:cs="Arial"/>
          <w:b/>
          <w:color w:val="222222"/>
          <w:sz w:val="24"/>
          <w:szCs w:val="24"/>
        </w:rPr>
      </w:pPr>
      <w:r w:rsidRPr="00E0088C">
        <w:rPr>
          <w:rFonts w:ascii="Arial" w:eastAsia="Times New Roman" w:hAnsi="Arial" w:cs="Arial"/>
          <w:b/>
          <w:color w:val="222222"/>
          <w:sz w:val="24"/>
          <w:szCs w:val="24"/>
        </w:rPr>
        <w:t>Q1. Famous Frank’s Freshly Frozen Fabulous Pot Pies is losing market share and rapidly becoming less famous as the demand for “fresh, never frozen” food increases, Frank knows that he has to change and figures that going fresh is no big deal. (Just skip the freezing step!) He hires you, the company’s first microbiologist, to advise him on what, if any, special challenges might be presented by these fresh products. What advice do you give him?</w:t>
      </w:r>
    </w:p>
    <w:p w14:paraId="2B2FBABC" w14:textId="4FB5B134" w:rsidR="008D06F9" w:rsidRPr="00E0088C" w:rsidRDefault="008D06F9"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 xml:space="preserve">In a position of a </w:t>
      </w:r>
      <w:r w:rsidR="000D741A" w:rsidRPr="00E0088C">
        <w:rPr>
          <w:rFonts w:ascii="Arial" w:eastAsia="Times New Roman" w:hAnsi="Arial" w:cs="Arial"/>
          <w:color w:val="222222"/>
          <w:sz w:val="24"/>
          <w:szCs w:val="24"/>
        </w:rPr>
        <w:t>consultant</w:t>
      </w:r>
      <w:r w:rsidRPr="00E0088C">
        <w:rPr>
          <w:rFonts w:ascii="Arial" w:eastAsia="Times New Roman" w:hAnsi="Arial" w:cs="Arial"/>
          <w:color w:val="222222"/>
          <w:sz w:val="24"/>
          <w:szCs w:val="24"/>
        </w:rPr>
        <w:t xml:space="preserve"> microbiologist, I would make Frank aware of the role of refrigeration and the impact on food </w:t>
      </w:r>
      <w:r w:rsidR="000D741A" w:rsidRPr="00E0088C">
        <w:rPr>
          <w:rFonts w:ascii="Arial" w:eastAsia="Times New Roman" w:hAnsi="Arial" w:cs="Arial"/>
          <w:color w:val="222222"/>
          <w:sz w:val="24"/>
          <w:szCs w:val="24"/>
        </w:rPr>
        <w:t>security</w:t>
      </w:r>
      <w:r w:rsidRPr="00E0088C">
        <w:rPr>
          <w:rFonts w:ascii="Arial" w:eastAsia="Times New Roman" w:hAnsi="Arial" w:cs="Arial"/>
          <w:color w:val="222222"/>
          <w:sz w:val="24"/>
          <w:szCs w:val="24"/>
        </w:rPr>
        <w:t xml:space="preserve">. It </w:t>
      </w:r>
      <w:r w:rsidR="009E24FD" w:rsidRPr="00E0088C">
        <w:rPr>
          <w:rFonts w:ascii="Arial" w:eastAsia="Times New Roman" w:hAnsi="Arial" w:cs="Arial"/>
          <w:color w:val="222222"/>
          <w:sz w:val="24"/>
          <w:szCs w:val="24"/>
        </w:rPr>
        <w:t xml:space="preserve">would be </w:t>
      </w:r>
      <w:r w:rsidRPr="00E0088C">
        <w:rPr>
          <w:rFonts w:ascii="Arial" w:eastAsia="Times New Roman" w:hAnsi="Arial" w:cs="Arial"/>
          <w:color w:val="222222"/>
          <w:sz w:val="24"/>
          <w:szCs w:val="24"/>
        </w:rPr>
        <w:t>a</w:t>
      </w:r>
      <w:r w:rsidR="009E24FD" w:rsidRPr="00E0088C">
        <w:rPr>
          <w:rFonts w:ascii="Arial" w:eastAsia="Times New Roman" w:hAnsi="Arial" w:cs="Arial"/>
          <w:color w:val="222222"/>
          <w:sz w:val="24"/>
          <w:szCs w:val="24"/>
        </w:rPr>
        <w:t xml:space="preserve"> </w:t>
      </w:r>
      <w:r w:rsidRPr="00E0088C">
        <w:rPr>
          <w:rFonts w:ascii="Arial" w:eastAsia="Times New Roman" w:hAnsi="Arial" w:cs="Arial"/>
          <w:color w:val="222222"/>
          <w:sz w:val="24"/>
          <w:szCs w:val="24"/>
        </w:rPr>
        <w:t>major risk for Frank to skip the free</w:t>
      </w:r>
      <w:r w:rsidR="006279D2" w:rsidRPr="00E0088C">
        <w:rPr>
          <w:rFonts w:ascii="Arial" w:eastAsia="Times New Roman" w:hAnsi="Arial" w:cs="Arial"/>
          <w:color w:val="222222"/>
          <w:sz w:val="24"/>
          <w:szCs w:val="24"/>
        </w:rPr>
        <w:t>z</w:t>
      </w:r>
      <w:r w:rsidRPr="00E0088C">
        <w:rPr>
          <w:rFonts w:ascii="Arial" w:eastAsia="Times New Roman" w:hAnsi="Arial" w:cs="Arial"/>
          <w:color w:val="222222"/>
          <w:sz w:val="24"/>
          <w:szCs w:val="24"/>
        </w:rPr>
        <w:t>ing step, not only due to negative publicity to his brand but also a health risk. Proper storage</w:t>
      </w:r>
      <w:r w:rsidR="000D741A" w:rsidRPr="00E0088C">
        <w:rPr>
          <w:rFonts w:ascii="Arial" w:eastAsia="Times New Roman" w:hAnsi="Arial" w:cs="Arial"/>
          <w:color w:val="222222"/>
          <w:sz w:val="24"/>
          <w:szCs w:val="24"/>
        </w:rPr>
        <w:t xml:space="preserve"> of food at low temperature</w:t>
      </w:r>
      <w:r w:rsidRPr="00E0088C">
        <w:rPr>
          <w:rFonts w:ascii="Arial" w:eastAsia="Times New Roman" w:hAnsi="Arial" w:cs="Arial"/>
          <w:color w:val="222222"/>
          <w:sz w:val="24"/>
          <w:szCs w:val="24"/>
        </w:rPr>
        <w:t xml:space="preserve"> aims to keep the food safe away from harmful microorganism that cause different illnesses</w:t>
      </w:r>
      <w:r w:rsidR="00EF07E0" w:rsidRPr="00E0088C">
        <w:rPr>
          <w:rFonts w:ascii="Arial" w:eastAsia="Times New Roman" w:hAnsi="Arial" w:cs="Arial"/>
          <w:color w:val="222222"/>
          <w:sz w:val="24"/>
          <w:szCs w:val="24"/>
        </w:rPr>
        <w:t xml:space="preserve"> (</w:t>
      </w:r>
      <w:r w:rsidR="00EF07E0" w:rsidRPr="00E0088C">
        <w:rPr>
          <w:rStyle w:val="muxgbd"/>
          <w:rFonts w:ascii="Arial" w:hAnsi="Arial" w:cs="Arial"/>
          <w:sz w:val="24"/>
          <w:szCs w:val="24"/>
        </w:rPr>
        <w:t>Bintsis</w:t>
      </w:r>
      <w:r w:rsidR="00EF07E0" w:rsidRPr="00E0088C">
        <w:rPr>
          <w:rStyle w:val="muxgbd"/>
          <w:rFonts w:ascii="Arial" w:hAnsi="Arial" w:cs="Arial"/>
          <w:sz w:val="24"/>
          <w:szCs w:val="24"/>
        </w:rPr>
        <w:t>, 2017</w:t>
      </w:r>
      <w:r w:rsidR="00EF07E0" w:rsidRPr="00E0088C">
        <w:rPr>
          <w:rFonts w:ascii="Arial" w:eastAsia="Times New Roman" w:hAnsi="Arial" w:cs="Arial"/>
          <w:color w:val="222222"/>
          <w:sz w:val="24"/>
          <w:szCs w:val="24"/>
        </w:rPr>
        <w:t>)</w:t>
      </w:r>
      <w:r w:rsidRPr="00E0088C">
        <w:rPr>
          <w:rFonts w:ascii="Arial" w:eastAsia="Times New Roman" w:hAnsi="Arial" w:cs="Arial"/>
          <w:color w:val="222222"/>
          <w:sz w:val="24"/>
          <w:szCs w:val="24"/>
        </w:rPr>
        <w:t xml:space="preserve">. The harmful </w:t>
      </w:r>
      <w:r w:rsidR="009E24FD" w:rsidRPr="00E0088C">
        <w:rPr>
          <w:rFonts w:ascii="Arial" w:eastAsia="Times New Roman" w:hAnsi="Arial" w:cs="Arial"/>
          <w:color w:val="222222"/>
          <w:sz w:val="24"/>
          <w:szCs w:val="24"/>
        </w:rPr>
        <w:t>microorganisms</w:t>
      </w:r>
      <w:r w:rsidRPr="00E0088C">
        <w:rPr>
          <w:rFonts w:ascii="Arial" w:eastAsia="Times New Roman" w:hAnsi="Arial" w:cs="Arial"/>
          <w:color w:val="222222"/>
          <w:sz w:val="24"/>
          <w:szCs w:val="24"/>
        </w:rPr>
        <w:t xml:space="preserve"> cannot survive at thes</w:t>
      </w:r>
      <w:r w:rsidR="00277ED8" w:rsidRPr="00E0088C">
        <w:rPr>
          <w:rFonts w:ascii="Arial" w:eastAsia="Times New Roman" w:hAnsi="Arial" w:cs="Arial"/>
          <w:color w:val="222222"/>
          <w:sz w:val="24"/>
          <w:szCs w:val="24"/>
        </w:rPr>
        <w:t xml:space="preserve">e low </w:t>
      </w:r>
      <w:r w:rsidR="000D741A" w:rsidRPr="00E0088C">
        <w:rPr>
          <w:rFonts w:ascii="Arial" w:eastAsia="Times New Roman" w:hAnsi="Arial" w:cs="Arial"/>
          <w:color w:val="222222"/>
          <w:sz w:val="24"/>
          <w:szCs w:val="24"/>
        </w:rPr>
        <w:t>temperature</w:t>
      </w:r>
      <w:r w:rsidR="00277ED8" w:rsidRPr="00E0088C">
        <w:rPr>
          <w:rFonts w:ascii="Arial" w:eastAsia="Times New Roman" w:hAnsi="Arial" w:cs="Arial"/>
          <w:color w:val="222222"/>
          <w:sz w:val="24"/>
          <w:szCs w:val="24"/>
        </w:rPr>
        <w:t xml:space="preserve"> and thus, freez</w:t>
      </w:r>
      <w:r w:rsidRPr="00E0088C">
        <w:rPr>
          <w:rFonts w:ascii="Arial" w:eastAsia="Times New Roman" w:hAnsi="Arial" w:cs="Arial"/>
          <w:color w:val="222222"/>
          <w:sz w:val="24"/>
          <w:szCs w:val="24"/>
        </w:rPr>
        <w:t>ing sustains ideal food quality and ensure that ultimately the c</w:t>
      </w:r>
      <w:r w:rsidR="00277ED8" w:rsidRPr="00E0088C">
        <w:rPr>
          <w:rFonts w:ascii="Arial" w:eastAsia="Times New Roman" w:hAnsi="Arial" w:cs="Arial"/>
          <w:color w:val="222222"/>
          <w:sz w:val="24"/>
          <w:szCs w:val="24"/>
        </w:rPr>
        <w:t>o</w:t>
      </w:r>
      <w:r w:rsidRPr="00E0088C">
        <w:rPr>
          <w:rFonts w:ascii="Arial" w:eastAsia="Times New Roman" w:hAnsi="Arial" w:cs="Arial"/>
          <w:color w:val="222222"/>
          <w:sz w:val="24"/>
          <w:szCs w:val="24"/>
        </w:rPr>
        <w:t xml:space="preserve">nsumers will consume safe food therefore avoiding any </w:t>
      </w:r>
      <w:r w:rsidR="000D741A" w:rsidRPr="00E0088C">
        <w:rPr>
          <w:rFonts w:ascii="Arial" w:eastAsia="Times New Roman" w:hAnsi="Arial" w:cs="Arial"/>
          <w:color w:val="222222"/>
          <w:sz w:val="24"/>
          <w:szCs w:val="24"/>
        </w:rPr>
        <w:t>illnesses</w:t>
      </w:r>
      <w:r w:rsidRPr="00E0088C">
        <w:rPr>
          <w:rFonts w:ascii="Arial" w:eastAsia="Times New Roman" w:hAnsi="Arial" w:cs="Arial"/>
          <w:color w:val="222222"/>
          <w:sz w:val="24"/>
          <w:szCs w:val="24"/>
        </w:rPr>
        <w:t xml:space="preserve"> and conditions. </w:t>
      </w:r>
    </w:p>
    <w:p w14:paraId="611B79A3" w14:textId="77777777" w:rsidR="008D06F9" w:rsidRPr="00E0088C" w:rsidRDefault="008D06F9"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p>
    <w:p w14:paraId="0BB31AF3" w14:textId="77777777" w:rsidR="00D55AC5" w:rsidRPr="00E0088C" w:rsidRDefault="00D55AC5" w:rsidP="006450E8">
      <w:pPr>
        <w:shd w:val="clear" w:color="auto" w:fill="FFFFFF"/>
        <w:spacing w:before="100" w:beforeAutospacing="1" w:after="100" w:afterAutospacing="1" w:line="240" w:lineRule="auto"/>
        <w:jc w:val="both"/>
        <w:rPr>
          <w:rFonts w:ascii="Arial" w:eastAsia="Times New Roman" w:hAnsi="Arial" w:cs="Arial"/>
          <w:b/>
          <w:color w:val="222222"/>
          <w:sz w:val="24"/>
          <w:szCs w:val="24"/>
        </w:rPr>
      </w:pPr>
      <w:r w:rsidRPr="00E0088C">
        <w:rPr>
          <w:rFonts w:ascii="Arial" w:eastAsia="Times New Roman" w:hAnsi="Arial" w:cs="Arial"/>
          <w:b/>
          <w:color w:val="222222"/>
          <w:sz w:val="24"/>
          <w:szCs w:val="24"/>
        </w:rPr>
        <w:lastRenderedPageBreak/>
        <w:t>Q2. You are interested in the preservation of salad ingredients, including salad dressing, so that you can ship them across the country. To increase the shelf life and retain fresh-like characteristics, you want to use novel nonthermal technologies. How will you choose to process your product? Is there a benefit to using specific technologies for specific foods?</w:t>
      </w:r>
    </w:p>
    <w:p w14:paraId="0F29E8C8" w14:textId="1F1754E6" w:rsidR="006279D2" w:rsidRPr="00E0088C" w:rsidRDefault="006279D2"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The reliance of novel nonthermal techniques such as ultrasounds, pulsed li</w:t>
      </w:r>
      <w:r w:rsidR="000D741A" w:rsidRPr="00E0088C">
        <w:rPr>
          <w:rFonts w:ascii="Arial" w:eastAsia="Times New Roman" w:hAnsi="Arial" w:cs="Arial"/>
          <w:color w:val="222222"/>
          <w:sz w:val="24"/>
          <w:szCs w:val="24"/>
        </w:rPr>
        <w:t>ght treatment and pulsed electri</w:t>
      </w:r>
      <w:r w:rsidRPr="00E0088C">
        <w:rPr>
          <w:rFonts w:ascii="Arial" w:eastAsia="Times New Roman" w:hAnsi="Arial" w:cs="Arial"/>
          <w:color w:val="222222"/>
          <w:sz w:val="24"/>
          <w:szCs w:val="24"/>
        </w:rPr>
        <w:t xml:space="preserve">c fields is increasingly common in support food quality through inactivation of </w:t>
      </w:r>
      <w:r w:rsidR="000D741A" w:rsidRPr="00E0088C">
        <w:rPr>
          <w:rFonts w:ascii="Arial" w:eastAsia="Times New Roman" w:hAnsi="Arial" w:cs="Arial"/>
          <w:color w:val="222222"/>
          <w:sz w:val="24"/>
          <w:szCs w:val="24"/>
        </w:rPr>
        <w:t>microorganisms</w:t>
      </w:r>
      <w:r w:rsidRPr="00E0088C">
        <w:rPr>
          <w:rFonts w:ascii="Arial" w:eastAsia="Times New Roman" w:hAnsi="Arial" w:cs="Arial"/>
          <w:color w:val="222222"/>
          <w:sz w:val="24"/>
          <w:szCs w:val="24"/>
        </w:rPr>
        <w:t xml:space="preserve"> and avoiding thermal decay of the components</w:t>
      </w:r>
      <w:r w:rsidR="00EF07E0" w:rsidRPr="00E0088C">
        <w:rPr>
          <w:rFonts w:ascii="Arial" w:eastAsia="Times New Roman" w:hAnsi="Arial" w:cs="Arial"/>
          <w:color w:val="222222"/>
          <w:sz w:val="24"/>
          <w:szCs w:val="24"/>
        </w:rPr>
        <w:t xml:space="preserve"> (Chacha et al., 2021)</w:t>
      </w:r>
      <w:r w:rsidRPr="00E0088C">
        <w:rPr>
          <w:rFonts w:ascii="Arial" w:eastAsia="Times New Roman" w:hAnsi="Arial" w:cs="Arial"/>
          <w:color w:val="222222"/>
          <w:sz w:val="24"/>
          <w:szCs w:val="24"/>
        </w:rPr>
        <w:t xml:space="preserve">. For the case of preservation of salad ingredients, I will select one </w:t>
      </w:r>
      <w:r w:rsidR="000D741A" w:rsidRPr="00E0088C">
        <w:rPr>
          <w:rFonts w:ascii="Arial" w:eastAsia="Times New Roman" w:hAnsi="Arial" w:cs="Arial"/>
          <w:color w:val="222222"/>
          <w:sz w:val="24"/>
          <w:szCs w:val="24"/>
        </w:rPr>
        <w:t>ideal</w:t>
      </w:r>
      <w:r w:rsidRPr="00E0088C">
        <w:rPr>
          <w:rFonts w:ascii="Arial" w:eastAsia="Times New Roman" w:hAnsi="Arial" w:cs="Arial"/>
          <w:color w:val="222222"/>
          <w:sz w:val="24"/>
          <w:szCs w:val="24"/>
        </w:rPr>
        <w:t xml:space="preserve"> method </w:t>
      </w:r>
      <w:r w:rsidR="000D741A" w:rsidRPr="00E0088C">
        <w:rPr>
          <w:rFonts w:ascii="Arial" w:eastAsia="Times New Roman" w:hAnsi="Arial" w:cs="Arial"/>
          <w:color w:val="222222"/>
          <w:sz w:val="24"/>
          <w:szCs w:val="24"/>
        </w:rPr>
        <w:t>such</w:t>
      </w:r>
      <w:r w:rsidRPr="00E0088C">
        <w:rPr>
          <w:rFonts w:ascii="Arial" w:eastAsia="Times New Roman" w:hAnsi="Arial" w:cs="Arial"/>
          <w:color w:val="222222"/>
          <w:sz w:val="24"/>
          <w:szCs w:val="24"/>
        </w:rPr>
        <w:t xml:space="preserve"> as use of e-beam processing. It is a reliable technique that I can steadily apply to certain </w:t>
      </w:r>
      <w:r w:rsidR="000D741A" w:rsidRPr="00E0088C">
        <w:rPr>
          <w:rFonts w:ascii="Arial" w:eastAsia="Times New Roman" w:hAnsi="Arial" w:cs="Arial"/>
          <w:color w:val="222222"/>
          <w:sz w:val="24"/>
          <w:szCs w:val="24"/>
        </w:rPr>
        <w:t>quantities</w:t>
      </w:r>
      <w:r w:rsidRPr="00E0088C">
        <w:rPr>
          <w:rFonts w:ascii="Arial" w:eastAsia="Times New Roman" w:hAnsi="Arial" w:cs="Arial"/>
          <w:color w:val="222222"/>
          <w:sz w:val="24"/>
          <w:szCs w:val="24"/>
        </w:rPr>
        <w:t xml:space="preserve"> of salad </w:t>
      </w:r>
      <w:r w:rsidR="000D741A" w:rsidRPr="00E0088C">
        <w:rPr>
          <w:rFonts w:ascii="Arial" w:eastAsia="Times New Roman" w:hAnsi="Arial" w:cs="Arial"/>
          <w:color w:val="222222"/>
          <w:sz w:val="24"/>
          <w:szCs w:val="24"/>
        </w:rPr>
        <w:t>ingredients</w:t>
      </w:r>
      <w:r w:rsidRPr="00E0088C">
        <w:rPr>
          <w:rFonts w:ascii="Arial" w:eastAsia="Times New Roman" w:hAnsi="Arial" w:cs="Arial"/>
          <w:color w:val="222222"/>
          <w:sz w:val="24"/>
          <w:szCs w:val="24"/>
        </w:rPr>
        <w:t xml:space="preserve"> to preserve their quality and safety. The beam will scan the packaged food back and forth to </w:t>
      </w:r>
      <w:r w:rsidR="000D741A" w:rsidRPr="00E0088C">
        <w:rPr>
          <w:rFonts w:ascii="Arial" w:eastAsia="Times New Roman" w:hAnsi="Arial" w:cs="Arial"/>
          <w:color w:val="222222"/>
          <w:sz w:val="24"/>
          <w:szCs w:val="24"/>
        </w:rPr>
        <w:t>ionize</w:t>
      </w:r>
      <w:r w:rsidRPr="00E0088C">
        <w:rPr>
          <w:rFonts w:ascii="Arial" w:eastAsia="Times New Roman" w:hAnsi="Arial" w:cs="Arial"/>
          <w:color w:val="222222"/>
          <w:sz w:val="24"/>
          <w:szCs w:val="24"/>
        </w:rPr>
        <w:t xml:space="preserve"> the food keep</w:t>
      </w:r>
      <w:r w:rsidR="00277ED8" w:rsidRPr="00E0088C">
        <w:rPr>
          <w:rFonts w:ascii="Arial" w:eastAsia="Times New Roman" w:hAnsi="Arial" w:cs="Arial"/>
          <w:color w:val="222222"/>
          <w:sz w:val="24"/>
          <w:szCs w:val="24"/>
        </w:rPr>
        <w:t>ing</w:t>
      </w:r>
      <w:r w:rsidRPr="00E0088C">
        <w:rPr>
          <w:rFonts w:ascii="Arial" w:eastAsia="Times New Roman" w:hAnsi="Arial" w:cs="Arial"/>
          <w:color w:val="222222"/>
          <w:sz w:val="24"/>
          <w:szCs w:val="24"/>
        </w:rPr>
        <w:t xml:space="preserve"> it in a fresh-like manner. The main </w:t>
      </w:r>
      <w:r w:rsidR="000D741A" w:rsidRPr="00E0088C">
        <w:rPr>
          <w:rFonts w:ascii="Arial" w:eastAsia="Times New Roman" w:hAnsi="Arial" w:cs="Arial"/>
          <w:color w:val="222222"/>
          <w:sz w:val="24"/>
          <w:szCs w:val="24"/>
        </w:rPr>
        <w:t>benefits</w:t>
      </w:r>
      <w:r w:rsidRPr="00E0088C">
        <w:rPr>
          <w:rFonts w:ascii="Arial" w:eastAsia="Times New Roman" w:hAnsi="Arial" w:cs="Arial"/>
          <w:color w:val="222222"/>
          <w:sz w:val="24"/>
          <w:szCs w:val="24"/>
        </w:rPr>
        <w:t xml:space="preserve"> is that it is both a chemical-free and radiation-free approach that would not have any harmful impacts on the food. </w:t>
      </w:r>
    </w:p>
    <w:p w14:paraId="0BBDF170" w14:textId="77777777" w:rsidR="000D741A" w:rsidRPr="00E0088C" w:rsidRDefault="000D741A"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p>
    <w:p w14:paraId="17965FFA" w14:textId="6C589B60" w:rsidR="00D55AC5" w:rsidRPr="00E0088C" w:rsidRDefault="00D55AC5" w:rsidP="006279D2">
      <w:p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b/>
          <w:bCs/>
          <w:color w:val="222222"/>
          <w:sz w:val="24"/>
          <w:szCs w:val="24"/>
        </w:rPr>
        <w:t>Part C:</w:t>
      </w:r>
    </w:p>
    <w:p w14:paraId="7EECAE31" w14:textId="77777777" w:rsidR="00D55AC5" w:rsidRPr="00E0088C" w:rsidRDefault="00D55AC5" w:rsidP="006450E8">
      <w:pPr>
        <w:shd w:val="clear" w:color="auto" w:fill="FFFFFF"/>
        <w:spacing w:before="100" w:beforeAutospacing="1" w:after="100" w:afterAutospacing="1" w:line="240" w:lineRule="auto"/>
        <w:jc w:val="both"/>
        <w:rPr>
          <w:rFonts w:ascii="Arial" w:eastAsia="Times New Roman" w:hAnsi="Arial" w:cs="Arial"/>
          <w:b/>
          <w:color w:val="222222"/>
          <w:sz w:val="24"/>
          <w:szCs w:val="24"/>
        </w:rPr>
      </w:pPr>
      <w:r w:rsidRPr="00E0088C">
        <w:rPr>
          <w:rFonts w:ascii="Arial" w:eastAsia="Times New Roman" w:hAnsi="Arial" w:cs="Arial"/>
          <w:b/>
          <w:color w:val="222222"/>
          <w:sz w:val="24"/>
          <w:szCs w:val="24"/>
        </w:rPr>
        <w:t>Q1. There has been criticism that the United States is limited by not having one solid public health and regulatory agency controlling food safety. Read about these criticisms in current literature and explain your opinion in agreement for today’s system or not.</w:t>
      </w:r>
    </w:p>
    <w:p w14:paraId="1E4DAD82" w14:textId="3E029181" w:rsidR="006279D2" w:rsidRPr="00E0088C" w:rsidRDefault="000D741A"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There</w:t>
      </w:r>
      <w:r w:rsidR="00277ED8" w:rsidRPr="00E0088C">
        <w:rPr>
          <w:rFonts w:ascii="Arial" w:eastAsia="Times New Roman" w:hAnsi="Arial" w:cs="Arial"/>
          <w:color w:val="222222"/>
          <w:sz w:val="24"/>
          <w:szCs w:val="24"/>
        </w:rPr>
        <w:t xml:space="preserve"> are a handful article that seem to attack the decentralization </w:t>
      </w:r>
      <w:r w:rsidRPr="00E0088C">
        <w:rPr>
          <w:rFonts w:ascii="Arial" w:eastAsia="Times New Roman" w:hAnsi="Arial" w:cs="Arial"/>
          <w:color w:val="222222"/>
          <w:sz w:val="24"/>
          <w:szCs w:val="24"/>
        </w:rPr>
        <w:t>of control</w:t>
      </w:r>
      <w:r w:rsidR="00277ED8" w:rsidRPr="00E0088C">
        <w:rPr>
          <w:rFonts w:ascii="Arial" w:eastAsia="Times New Roman" w:hAnsi="Arial" w:cs="Arial"/>
          <w:color w:val="222222"/>
          <w:sz w:val="24"/>
          <w:szCs w:val="24"/>
        </w:rPr>
        <w:t xml:space="preserve"> to public health and food safety oversight. Apparently there are close to a </w:t>
      </w:r>
      <w:r w:rsidRPr="00E0088C">
        <w:rPr>
          <w:rFonts w:ascii="Arial" w:eastAsia="Times New Roman" w:hAnsi="Arial" w:cs="Arial"/>
          <w:color w:val="222222"/>
          <w:sz w:val="24"/>
          <w:szCs w:val="24"/>
        </w:rPr>
        <w:t>dozen</w:t>
      </w:r>
      <w:r w:rsidR="00277ED8" w:rsidRPr="00E0088C">
        <w:rPr>
          <w:rFonts w:ascii="Arial" w:eastAsia="Times New Roman" w:hAnsi="Arial" w:cs="Arial"/>
          <w:color w:val="222222"/>
          <w:sz w:val="24"/>
          <w:szCs w:val="24"/>
        </w:rPr>
        <w:t xml:space="preserve"> agencies at the federal level that enforce over 35 </w:t>
      </w:r>
      <w:r w:rsidRPr="00E0088C">
        <w:rPr>
          <w:rFonts w:ascii="Arial" w:eastAsia="Times New Roman" w:hAnsi="Arial" w:cs="Arial"/>
          <w:color w:val="222222"/>
          <w:sz w:val="24"/>
          <w:szCs w:val="24"/>
        </w:rPr>
        <w:t>statutes</w:t>
      </w:r>
      <w:r w:rsidR="00277ED8" w:rsidRPr="00E0088C">
        <w:rPr>
          <w:rFonts w:ascii="Arial" w:eastAsia="Times New Roman" w:hAnsi="Arial" w:cs="Arial"/>
          <w:color w:val="222222"/>
          <w:sz w:val="24"/>
          <w:szCs w:val="24"/>
        </w:rPr>
        <w:t xml:space="preserve"> regarding food </w:t>
      </w:r>
      <w:r w:rsidRPr="00E0088C">
        <w:rPr>
          <w:rFonts w:ascii="Arial" w:eastAsia="Times New Roman" w:hAnsi="Arial" w:cs="Arial"/>
          <w:color w:val="222222"/>
          <w:sz w:val="24"/>
          <w:szCs w:val="24"/>
        </w:rPr>
        <w:t>safety</w:t>
      </w:r>
      <w:r w:rsidR="00277ED8" w:rsidRPr="00E0088C">
        <w:rPr>
          <w:rFonts w:ascii="Arial" w:eastAsia="Times New Roman" w:hAnsi="Arial" w:cs="Arial"/>
          <w:color w:val="222222"/>
          <w:sz w:val="24"/>
          <w:szCs w:val="24"/>
        </w:rPr>
        <w:t xml:space="preserve">. Four main ones include; </w:t>
      </w:r>
      <w:r w:rsidR="00277ED8" w:rsidRPr="00E0088C">
        <w:rPr>
          <w:rFonts w:ascii="Arial" w:hAnsi="Arial" w:cs="Arial"/>
          <w:sz w:val="24"/>
          <w:szCs w:val="24"/>
        </w:rPr>
        <w:t xml:space="preserve">DHH’s Food and Drug Administration (FDA), USDA’s Food Safety and Inspection Service (FSIS), the Environmental Protection Agency (EPA) and National Marine Fisheries Service (NMFS). </w:t>
      </w:r>
      <w:r w:rsidR="00277ED8" w:rsidRPr="00E0088C">
        <w:rPr>
          <w:rFonts w:ascii="Arial" w:eastAsia="Times New Roman" w:hAnsi="Arial" w:cs="Arial"/>
          <w:color w:val="222222"/>
          <w:sz w:val="24"/>
          <w:szCs w:val="24"/>
        </w:rPr>
        <w:t xml:space="preserve"> While critics seem to make a fair observation, they tend to downplay the complexity and si</w:t>
      </w:r>
      <w:r w:rsidRPr="00E0088C">
        <w:rPr>
          <w:rFonts w:ascii="Arial" w:eastAsia="Times New Roman" w:hAnsi="Arial" w:cs="Arial"/>
          <w:color w:val="222222"/>
          <w:sz w:val="24"/>
          <w:szCs w:val="24"/>
        </w:rPr>
        <w:t>z</w:t>
      </w:r>
      <w:r w:rsidR="00277ED8" w:rsidRPr="00E0088C">
        <w:rPr>
          <w:rFonts w:ascii="Arial" w:eastAsia="Times New Roman" w:hAnsi="Arial" w:cs="Arial"/>
          <w:color w:val="222222"/>
          <w:sz w:val="24"/>
          <w:szCs w:val="24"/>
        </w:rPr>
        <w:t xml:space="preserve">e of </w:t>
      </w:r>
      <w:r w:rsidRPr="00E0088C">
        <w:rPr>
          <w:rFonts w:ascii="Arial" w:eastAsia="Times New Roman" w:hAnsi="Arial" w:cs="Arial"/>
          <w:color w:val="222222"/>
          <w:sz w:val="24"/>
          <w:szCs w:val="24"/>
        </w:rPr>
        <w:t>the</w:t>
      </w:r>
      <w:r w:rsidR="00277ED8" w:rsidRPr="00E0088C">
        <w:rPr>
          <w:rFonts w:ascii="Arial" w:eastAsia="Times New Roman" w:hAnsi="Arial" w:cs="Arial"/>
          <w:color w:val="222222"/>
          <w:sz w:val="24"/>
          <w:szCs w:val="24"/>
        </w:rPr>
        <w:t xml:space="preserve"> US food and </w:t>
      </w:r>
      <w:r w:rsidRPr="00E0088C">
        <w:rPr>
          <w:rFonts w:ascii="Arial" w:eastAsia="Times New Roman" w:hAnsi="Arial" w:cs="Arial"/>
          <w:color w:val="222222"/>
          <w:sz w:val="24"/>
          <w:szCs w:val="24"/>
        </w:rPr>
        <w:t>health</w:t>
      </w:r>
      <w:r w:rsidR="00277ED8" w:rsidRPr="00E0088C">
        <w:rPr>
          <w:rFonts w:ascii="Arial" w:eastAsia="Times New Roman" w:hAnsi="Arial" w:cs="Arial"/>
          <w:color w:val="222222"/>
          <w:sz w:val="24"/>
          <w:szCs w:val="24"/>
        </w:rPr>
        <w:t xml:space="preserve"> markets. The main counterargument is that centralization is not </w:t>
      </w:r>
      <w:r w:rsidRPr="00E0088C">
        <w:rPr>
          <w:rFonts w:ascii="Arial" w:eastAsia="Times New Roman" w:hAnsi="Arial" w:cs="Arial"/>
          <w:color w:val="222222"/>
          <w:sz w:val="24"/>
          <w:szCs w:val="24"/>
        </w:rPr>
        <w:t>always</w:t>
      </w:r>
      <w:r w:rsidR="00277ED8" w:rsidRPr="00E0088C">
        <w:rPr>
          <w:rFonts w:ascii="Arial" w:eastAsia="Times New Roman" w:hAnsi="Arial" w:cs="Arial"/>
          <w:color w:val="222222"/>
          <w:sz w:val="24"/>
          <w:szCs w:val="24"/>
        </w:rPr>
        <w:t xml:space="preserve"> the </w:t>
      </w:r>
      <w:r w:rsidRPr="00E0088C">
        <w:rPr>
          <w:rFonts w:ascii="Arial" w:eastAsia="Times New Roman" w:hAnsi="Arial" w:cs="Arial"/>
          <w:color w:val="222222"/>
          <w:sz w:val="24"/>
          <w:szCs w:val="24"/>
        </w:rPr>
        <w:t>winning</w:t>
      </w:r>
      <w:r w:rsidR="00277ED8" w:rsidRPr="00E0088C">
        <w:rPr>
          <w:rFonts w:ascii="Arial" w:eastAsia="Times New Roman" w:hAnsi="Arial" w:cs="Arial"/>
          <w:color w:val="222222"/>
          <w:sz w:val="24"/>
          <w:szCs w:val="24"/>
        </w:rPr>
        <w:t xml:space="preserve"> card and it is perfectly okay to have every agency accomplish specific roles in regulation. For instance, NMFS mandate is on fish and sea food which is an ideal sphere in the overall food market. Even with differentiated roles, these agencies need to work </w:t>
      </w:r>
      <w:r w:rsidRPr="00E0088C">
        <w:rPr>
          <w:rFonts w:ascii="Arial" w:eastAsia="Times New Roman" w:hAnsi="Arial" w:cs="Arial"/>
          <w:color w:val="222222"/>
          <w:sz w:val="24"/>
          <w:szCs w:val="24"/>
        </w:rPr>
        <w:t>harmoniously</w:t>
      </w:r>
      <w:r w:rsidR="00277ED8" w:rsidRPr="00E0088C">
        <w:rPr>
          <w:rFonts w:ascii="Arial" w:eastAsia="Times New Roman" w:hAnsi="Arial" w:cs="Arial"/>
          <w:color w:val="222222"/>
          <w:sz w:val="24"/>
          <w:szCs w:val="24"/>
        </w:rPr>
        <w:t xml:space="preserve">, not competitively, and ultimately control will be more effective. </w:t>
      </w:r>
      <w:r w:rsidRPr="00E0088C">
        <w:rPr>
          <w:rFonts w:ascii="Arial" w:eastAsia="Times New Roman" w:hAnsi="Arial" w:cs="Arial"/>
          <w:color w:val="222222"/>
          <w:sz w:val="24"/>
          <w:szCs w:val="24"/>
        </w:rPr>
        <w:t>Therefore</w:t>
      </w:r>
      <w:r w:rsidR="00277ED8" w:rsidRPr="00E0088C">
        <w:rPr>
          <w:rFonts w:ascii="Arial" w:eastAsia="Times New Roman" w:hAnsi="Arial" w:cs="Arial"/>
          <w:color w:val="222222"/>
          <w:sz w:val="24"/>
          <w:szCs w:val="24"/>
        </w:rPr>
        <w:t xml:space="preserve">, with sufficient coordination, and goal-based approach to control, </w:t>
      </w:r>
      <w:r w:rsidRPr="00E0088C">
        <w:rPr>
          <w:rFonts w:ascii="Arial" w:eastAsia="Times New Roman" w:hAnsi="Arial" w:cs="Arial"/>
          <w:color w:val="222222"/>
          <w:sz w:val="24"/>
          <w:szCs w:val="24"/>
        </w:rPr>
        <w:t>having</w:t>
      </w:r>
      <w:r w:rsidR="00277ED8" w:rsidRPr="00E0088C">
        <w:rPr>
          <w:rFonts w:ascii="Arial" w:eastAsia="Times New Roman" w:hAnsi="Arial" w:cs="Arial"/>
          <w:color w:val="222222"/>
          <w:sz w:val="24"/>
          <w:szCs w:val="24"/>
        </w:rPr>
        <w:t xml:space="preserve"> different </w:t>
      </w:r>
      <w:r w:rsidRPr="00E0088C">
        <w:rPr>
          <w:rFonts w:ascii="Arial" w:eastAsia="Times New Roman" w:hAnsi="Arial" w:cs="Arial"/>
          <w:color w:val="222222"/>
          <w:sz w:val="24"/>
          <w:szCs w:val="24"/>
        </w:rPr>
        <w:t>agencies for</w:t>
      </w:r>
      <w:r w:rsidR="00277ED8" w:rsidRPr="00E0088C">
        <w:rPr>
          <w:rFonts w:ascii="Arial" w:eastAsia="Times New Roman" w:hAnsi="Arial" w:cs="Arial"/>
          <w:color w:val="222222"/>
          <w:sz w:val="24"/>
          <w:szCs w:val="24"/>
        </w:rPr>
        <w:t xml:space="preserve"> food control is justified. </w:t>
      </w:r>
    </w:p>
    <w:p w14:paraId="250622FA" w14:textId="77777777" w:rsidR="006279D2" w:rsidRDefault="006279D2" w:rsidP="006450E8">
      <w:pPr>
        <w:shd w:val="clear" w:color="auto" w:fill="FFFFFF"/>
        <w:spacing w:before="100" w:beforeAutospacing="1" w:after="100" w:afterAutospacing="1" w:line="240" w:lineRule="auto"/>
        <w:jc w:val="both"/>
        <w:rPr>
          <w:rFonts w:ascii="Arial" w:eastAsia="Times New Roman" w:hAnsi="Arial" w:cs="Arial"/>
          <w:b/>
          <w:color w:val="222222"/>
          <w:sz w:val="24"/>
          <w:szCs w:val="24"/>
        </w:rPr>
      </w:pPr>
    </w:p>
    <w:p w14:paraId="623743B3" w14:textId="77777777" w:rsidR="00E0088C" w:rsidRDefault="00E0088C" w:rsidP="006450E8">
      <w:pPr>
        <w:shd w:val="clear" w:color="auto" w:fill="FFFFFF"/>
        <w:spacing w:before="100" w:beforeAutospacing="1" w:after="100" w:afterAutospacing="1" w:line="240" w:lineRule="auto"/>
        <w:jc w:val="both"/>
        <w:rPr>
          <w:rFonts w:ascii="Arial" w:eastAsia="Times New Roman" w:hAnsi="Arial" w:cs="Arial"/>
          <w:b/>
          <w:color w:val="222222"/>
          <w:sz w:val="24"/>
          <w:szCs w:val="24"/>
        </w:rPr>
      </w:pPr>
    </w:p>
    <w:p w14:paraId="7D2D1339" w14:textId="77777777" w:rsidR="00E0088C" w:rsidRPr="00E0088C" w:rsidRDefault="00E0088C" w:rsidP="006450E8">
      <w:pPr>
        <w:shd w:val="clear" w:color="auto" w:fill="FFFFFF"/>
        <w:spacing w:before="100" w:beforeAutospacing="1" w:after="100" w:afterAutospacing="1" w:line="240" w:lineRule="auto"/>
        <w:jc w:val="both"/>
        <w:rPr>
          <w:rFonts w:ascii="Arial" w:eastAsia="Times New Roman" w:hAnsi="Arial" w:cs="Arial"/>
          <w:b/>
          <w:color w:val="222222"/>
          <w:sz w:val="24"/>
          <w:szCs w:val="24"/>
        </w:rPr>
      </w:pPr>
    </w:p>
    <w:p w14:paraId="58E38CBA" w14:textId="77777777" w:rsidR="00D55AC5" w:rsidRPr="00E0088C" w:rsidRDefault="00D55AC5" w:rsidP="006450E8">
      <w:pPr>
        <w:shd w:val="clear" w:color="auto" w:fill="FFFFFF"/>
        <w:spacing w:before="100" w:beforeAutospacing="1" w:after="100" w:afterAutospacing="1" w:line="240" w:lineRule="auto"/>
        <w:jc w:val="both"/>
        <w:rPr>
          <w:rFonts w:ascii="Arial" w:eastAsia="Times New Roman" w:hAnsi="Arial" w:cs="Arial"/>
          <w:b/>
          <w:color w:val="222222"/>
          <w:sz w:val="24"/>
          <w:szCs w:val="24"/>
        </w:rPr>
      </w:pPr>
      <w:r w:rsidRPr="00E0088C">
        <w:rPr>
          <w:rFonts w:ascii="Arial" w:eastAsia="Times New Roman" w:hAnsi="Arial" w:cs="Arial"/>
          <w:b/>
          <w:color w:val="222222"/>
          <w:sz w:val="24"/>
          <w:szCs w:val="24"/>
        </w:rPr>
        <w:lastRenderedPageBreak/>
        <w:t>Q2. What is the current state of the FSMA? How is it affecting food production companies, including those that produce fruits and vegetables?</w:t>
      </w:r>
    </w:p>
    <w:p w14:paraId="45C313EF" w14:textId="54BCE62F" w:rsidR="00294A62" w:rsidRPr="00E0088C" w:rsidRDefault="00294A62"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 xml:space="preserve">The Food Safety Modernization Act </w:t>
      </w:r>
      <w:r w:rsidR="000D741A" w:rsidRPr="00E0088C">
        <w:rPr>
          <w:rFonts w:ascii="Arial" w:eastAsia="Times New Roman" w:hAnsi="Arial" w:cs="Arial"/>
          <w:color w:val="222222"/>
          <w:sz w:val="24"/>
          <w:szCs w:val="24"/>
        </w:rPr>
        <w:t>is</w:t>
      </w:r>
      <w:r w:rsidRPr="00E0088C">
        <w:rPr>
          <w:rFonts w:ascii="Arial" w:eastAsia="Times New Roman" w:hAnsi="Arial" w:cs="Arial"/>
          <w:color w:val="222222"/>
          <w:sz w:val="24"/>
          <w:szCs w:val="24"/>
        </w:rPr>
        <w:t xml:space="preserve"> a strong and viable </w:t>
      </w:r>
      <w:r w:rsidR="000D741A" w:rsidRPr="00E0088C">
        <w:rPr>
          <w:rFonts w:ascii="Arial" w:eastAsia="Times New Roman" w:hAnsi="Arial" w:cs="Arial"/>
          <w:color w:val="222222"/>
          <w:sz w:val="24"/>
          <w:szCs w:val="24"/>
        </w:rPr>
        <w:t>legislation</w:t>
      </w:r>
      <w:r w:rsidRPr="00E0088C">
        <w:rPr>
          <w:rFonts w:ascii="Arial" w:eastAsia="Times New Roman" w:hAnsi="Arial" w:cs="Arial"/>
          <w:color w:val="222222"/>
          <w:sz w:val="24"/>
          <w:szCs w:val="24"/>
        </w:rPr>
        <w:t xml:space="preserve"> that guides how the FDA undertakes its </w:t>
      </w:r>
      <w:r w:rsidR="000D741A" w:rsidRPr="00E0088C">
        <w:rPr>
          <w:rFonts w:ascii="Arial" w:eastAsia="Times New Roman" w:hAnsi="Arial" w:cs="Arial"/>
          <w:color w:val="222222"/>
          <w:sz w:val="24"/>
          <w:szCs w:val="24"/>
        </w:rPr>
        <w:t>enforcement</w:t>
      </w:r>
      <w:r w:rsidRPr="00E0088C">
        <w:rPr>
          <w:rFonts w:ascii="Arial" w:eastAsia="Times New Roman" w:hAnsi="Arial" w:cs="Arial"/>
          <w:color w:val="222222"/>
          <w:sz w:val="24"/>
          <w:szCs w:val="24"/>
        </w:rPr>
        <w:t xml:space="preserve"> </w:t>
      </w:r>
      <w:r w:rsidR="000D741A" w:rsidRPr="00E0088C">
        <w:rPr>
          <w:rFonts w:ascii="Arial" w:eastAsia="Times New Roman" w:hAnsi="Arial" w:cs="Arial"/>
          <w:color w:val="222222"/>
          <w:sz w:val="24"/>
          <w:szCs w:val="24"/>
        </w:rPr>
        <w:t>activities</w:t>
      </w:r>
      <w:r w:rsidRPr="00E0088C">
        <w:rPr>
          <w:rFonts w:ascii="Arial" w:eastAsia="Times New Roman" w:hAnsi="Arial" w:cs="Arial"/>
          <w:color w:val="222222"/>
          <w:sz w:val="24"/>
          <w:szCs w:val="24"/>
        </w:rPr>
        <w:t xml:space="preserve">. By relying on this legislation, the FDA establishes rules by which companies have to adhere to ensure food safety. For instance, the </w:t>
      </w:r>
      <w:r w:rsidRPr="00E0088C">
        <w:rPr>
          <w:rStyle w:val="hgkelc"/>
          <w:rFonts w:ascii="Arial" w:hAnsi="Arial" w:cs="Arial"/>
          <w:sz w:val="24"/>
          <w:szCs w:val="24"/>
        </w:rPr>
        <w:t>Hazard Analysis and Risk-Based Preventive Controls for Animal Food rule require food processors to fully comply with the good manufacturing practices</w:t>
      </w:r>
      <w:r w:rsidR="00E03564" w:rsidRPr="00E0088C">
        <w:rPr>
          <w:rStyle w:val="hgkelc"/>
          <w:rFonts w:ascii="Arial" w:hAnsi="Arial" w:cs="Arial"/>
          <w:sz w:val="24"/>
          <w:szCs w:val="24"/>
        </w:rPr>
        <w:t xml:space="preserve"> (FDA, 2020)</w:t>
      </w:r>
      <w:r w:rsidRPr="00E0088C">
        <w:rPr>
          <w:rStyle w:val="hgkelc"/>
          <w:rFonts w:ascii="Arial" w:hAnsi="Arial" w:cs="Arial"/>
          <w:sz w:val="24"/>
          <w:szCs w:val="24"/>
        </w:rPr>
        <w:t xml:space="preserve">. As for the companies in fruits </w:t>
      </w:r>
      <w:r w:rsidR="000D741A" w:rsidRPr="00E0088C">
        <w:rPr>
          <w:rStyle w:val="hgkelc"/>
          <w:rFonts w:ascii="Arial" w:hAnsi="Arial" w:cs="Arial"/>
          <w:sz w:val="24"/>
          <w:szCs w:val="24"/>
        </w:rPr>
        <w:t>and</w:t>
      </w:r>
      <w:r w:rsidRPr="00E0088C">
        <w:rPr>
          <w:rStyle w:val="hgkelc"/>
          <w:rFonts w:ascii="Arial" w:hAnsi="Arial" w:cs="Arial"/>
          <w:sz w:val="24"/>
          <w:szCs w:val="24"/>
        </w:rPr>
        <w:t xml:space="preserve"> vegetables production, FDA rule </w:t>
      </w:r>
      <w:r w:rsidR="000D741A" w:rsidRPr="00E0088C">
        <w:rPr>
          <w:rStyle w:val="hgkelc"/>
          <w:rFonts w:ascii="Arial" w:hAnsi="Arial" w:cs="Arial"/>
          <w:sz w:val="24"/>
          <w:szCs w:val="24"/>
        </w:rPr>
        <w:t>such</w:t>
      </w:r>
      <w:r w:rsidRPr="00E0088C">
        <w:rPr>
          <w:rStyle w:val="hgkelc"/>
          <w:rFonts w:ascii="Arial" w:hAnsi="Arial" w:cs="Arial"/>
          <w:sz w:val="24"/>
          <w:szCs w:val="24"/>
        </w:rPr>
        <w:t xml:space="preserve"> as the Produce Safety rule is essential to </w:t>
      </w:r>
      <w:r w:rsidR="000D741A" w:rsidRPr="00E0088C">
        <w:rPr>
          <w:rStyle w:val="hgkelc"/>
          <w:rFonts w:ascii="Arial" w:hAnsi="Arial" w:cs="Arial"/>
          <w:sz w:val="24"/>
          <w:szCs w:val="24"/>
        </w:rPr>
        <w:t>ensure</w:t>
      </w:r>
      <w:r w:rsidRPr="00E0088C">
        <w:rPr>
          <w:rStyle w:val="hgkelc"/>
          <w:rFonts w:ascii="Arial" w:hAnsi="Arial" w:cs="Arial"/>
          <w:sz w:val="24"/>
          <w:szCs w:val="24"/>
        </w:rPr>
        <w:t xml:space="preserve"> minimum </w:t>
      </w:r>
      <w:r w:rsidR="000D741A" w:rsidRPr="00E0088C">
        <w:rPr>
          <w:rStyle w:val="hgkelc"/>
          <w:rFonts w:ascii="Arial" w:hAnsi="Arial" w:cs="Arial"/>
          <w:sz w:val="24"/>
          <w:szCs w:val="24"/>
        </w:rPr>
        <w:t>standards</w:t>
      </w:r>
      <w:r w:rsidRPr="00E0088C">
        <w:rPr>
          <w:rStyle w:val="hgkelc"/>
          <w:rFonts w:ascii="Arial" w:hAnsi="Arial" w:cs="Arial"/>
          <w:sz w:val="24"/>
          <w:szCs w:val="24"/>
        </w:rPr>
        <w:t xml:space="preserve"> are met in terms of growing, harvesting, packing, and holding food for human use. For instance, organically grown </w:t>
      </w:r>
      <w:r w:rsidR="000D741A" w:rsidRPr="00E0088C">
        <w:rPr>
          <w:rStyle w:val="hgkelc"/>
          <w:rFonts w:ascii="Arial" w:hAnsi="Arial" w:cs="Arial"/>
          <w:sz w:val="24"/>
          <w:szCs w:val="24"/>
        </w:rPr>
        <w:t>vegetables</w:t>
      </w:r>
      <w:r w:rsidRPr="00E0088C">
        <w:rPr>
          <w:rStyle w:val="hgkelc"/>
          <w:rFonts w:ascii="Arial" w:hAnsi="Arial" w:cs="Arial"/>
          <w:sz w:val="24"/>
          <w:szCs w:val="24"/>
        </w:rPr>
        <w:t xml:space="preserve"> should strictly meet the conditions for them to end up in the market as safe. </w:t>
      </w:r>
      <w:r w:rsidR="000D741A" w:rsidRPr="00E0088C">
        <w:rPr>
          <w:rStyle w:val="hgkelc"/>
          <w:rFonts w:ascii="Arial" w:hAnsi="Arial" w:cs="Arial"/>
          <w:sz w:val="24"/>
          <w:szCs w:val="24"/>
        </w:rPr>
        <w:t>Therefore</w:t>
      </w:r>
      <w:r w:rsidRPr="00E0088C">
        <w:rPr>
          <w:rStyle w:val="hgkelc"/>
          <w:rFonts w:ascii="Arial" w:hAnsi="Arial" w:cs="Arial"/>
          <w:sz w:val="24"/>
          <w:szCs w:val="24"/>
        </w:rPr>
        <w:t xml:space="preserve"> FSMA works towards harmony, equality and full </w:t>
      </w:r>
      <w:r w:rsidR="000D741A" w:rsidRPr="00E0088C">
        <w:rPr>
          <w:rStyle w:val="hgkelc"/>
          <w:rFonts w:ascii="Arial" w:hAnsi="Arial" w:cs="Arial"/>
          <w:sz w:val="24"/>
          <w:szCs w:val="24"/>
        </w:rPr>
        <w:t>compliance</w:t>
      </w:r>
      <w:r w:rsidRPr="00E0088C">
        <w:rPr>
          <w:rStyle w:val="hgkelc"/>
          <w:rFonts w:ascii="Arial" w:hAnsi="Arial" w:cs="Arial"/>
          <w:sz w:val="24"/>
          <w:szCs w:val="24"/>
        </w:rPr>
        <w:t xml:space="preserve"> to the safety and health of all food </w:t>
      </w:r>
      <w:r w:rsidR="000D741A" w:rsidRPr="00E0088C">
        <w:rPr>
          <w:rStyle w:val="hgkelc"/>
          <w:rFonts w:ascii="Arial" w:hAnsi="Arial" w:cs="Arial"/>
          <w:sz w:val="24"/>
          <w:szCs w:val="24"/>
        </w:rPr>
        <w:t>consumers</w:t>
      </w:r>
      <w:r w:rsidRPr="00E0088C">
        <w:rPr>
          <w:rStyle w:val="hgkelc"/>
          <w:rFonts w:ascii="Arial" w:hAnsi="Arial" w:cs="Arial"/>
          <w:sz w:val="24"/>
          <w:szCs w:val="24"/>
        </w:rPr>
        <w:t xml:space="preserve">, within and </w:t>
      </w:r>
      <w:r w:rsidR="000D741A" w:rsidRPr="00E0088C">
        <w:rPr>
          <w:rStyle w:val="hgkelc"/>
          <w:rFonts w:ascii="Arial" w:hAnsi="Arial" w:cs="Arial"/>
          <w:sz w:val="24"/>
          <w:szCs w:val="24"/>
        </w:rPr>
        <w:t>beyond</w:t>
      </w:r>
      <w:r w:rsidRPr="00E0088C">
        <w:rPr>
          <w:rStyle w:val="hgkelc"/>
          <w:rFonts w:ascii="Arial" w:hAnsi="Arial" w:cs="Arial"/>
          <w:sz w:val="24"/>
          <w:szCs w:val="24"/>
        </w:rPr>
        <w:t xml:space="preserve"> </w:t>
      </w:r>
      <w:r w:rsidR="000D741A" w:rsidRPr="00E0088C">
        <w:rPr>
          <w:rStyle w:val="hgkelc"/>
          <w:rFonts w:ascii="Arial" w:hAnsi="Arial" w:cs="Arial"/>
          <w:sz w:val="24"/>
          <w:szCs w:val="24"/>
        </w:rPr>
        <w:t>American</w:t>
      </w:r>
      <w:r w:rsidRPr="00E0088C">
        <w:rPr>
          <w:rStyle w:val="hgkelc"/>
          <w:rFonts w:ascii="Arial" w:hAnsi="Arial" w:cs="Arial"/>
          <w:sz w:val="24"/>
          <w:szCs w:val="24"/>
        </w:rPr>
        <w:t xml:space="preserve"> borders. </w:t>
      </w:r>
    </w:p>
    <w:p w14:paraId="389AF78E" w14:textId="77777777" w:rsidR="00277ED8" w:rsidRPr="00E0088C" w:rsidRDefault="00277ED8"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p>
    <w:p w14:paraId="7A95839C" w14:textId="77777777" w:rsidR="000D741A" w:rsidRPr="00E0088C" w:rsidRDefault="000D741A"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p>
    <w:p w14:paraId="2C9AB063" w14:textId="15EC51D7" w:rsidR="00D55AC5" w:rsidRPr="00E0088C" w:rsidRDefault="00D55AC5" w:rsidP="006450E8">
      <w:pPr>
        <w:shd w:val="clear" w:color="auto" w:fill="FFFFFF"/>
        <w:spacing w:before="100" w:beforeAutospacing="1" w:after="100" w:afterAutospacing="1" w:line="240" w:lineRule="auto"/>
        <w:jc w:val="both"/>
        <w:rPr>
          <w:rFonts w:ascii="Arial" w:eastAsia="Times New Roman" w:hAnsi="Arial" w:cs="Arial"/>
          <w:b/>
          <w:color w:val="222222"/>
          <w:sz w:val="24"/>
          <w:szCs w:val="24"/>
        </w:rPr>
      </w:pPr>
      <w:r w:rsidRPr="00E0088C">
        <w:rPr>
          <w:rFonts w:ascii="Arial" w:eastAsia="Times New Roman" w:hAnsi="Arial" w:cs="Arial"/>
          <w:b/>
          <w:color w:val="222222"/>
          <w:sz w:val="24"/>
          <w:szCs w:val="24"/>
        </w:rPr>
        <w:t xml:space="preserve">Q3. Using the four objectives of FoodNet as your guide, describe real-life examples that demonstrate how these objectives are being met and how the four </w:t>
      </w:r>
      <w:r w:rsidR="000D741A" w:rsidRPr="00E0088C">
        <w:rPr>
          <w:rFonts w:ascii="Arial" w:eastAsia="Times New Roman" w:hAnsi="Arial" w:cs="Arial"/>
          <w:b/>
          <w:color w:val="222222"/>
          <w:sz w:val="24"/>
          <w:szCs w:val="24"/>
        </w:rPr>
        <w:t>play-off</w:t>
      </w:r>
      <w:r w:rsidRPr="00E0088C">
        <w:rPr>
          <w:rFonts w:ascii="Arial" w:eastAsia="Times New Roman" w:hAnsi="Arial" w:cs="Arial"/>
          <w:b/>
          <w:color w:val="222222"/>
          <w:sz w:val="24"/>
          <w:szCs w:val="24"/>
        </w:rPr>
        <w:t xml:space="preserve"> of each other. (Hint: think about current outbreaks in foodborne pathogens).</w:t>
      </w:r>
    </w:p>
    <w:p w14:paraId="693931E5" w14:textId="236813E0" w:rsidR="004F2C5B" w:rsidRDefault="004F2C5B" w:rsidP="009E0D1F">
      <w:pPr>
        <w:shd w:val="clear" w:color="auto" w:fill="FFFFFF"/>
        <w:spacing w:before="100" w:beforeAutospacing="1" w:after="100" w:afterAutospacing="1" w:line="240" w:lineRule="auto"/>
        <w:jc w:val="both"/>
        <w:rPr>
          <w:rFonts w:ascii="Arial" w:hAnsi="Arial" w:cs="Arial"/>
          <w:sz w:val="24"/>
          <w:szCs w:val="24"/>
        </w:rPr>
      </w:pPr>
      <w:r w:rsidRPr="00E0088C">
        <w:rPr>
          <w:rFonts w:ascii="Arial" w:eastAsia="Times New Roman" w:hAnsi="Arial" w:cs="Arial"/>
          <w:color w:val="222222"/>
          <w:sz w:val="24"/>
          <w:szCs w:val="24"/>
        </w:rPr>
        <w:t xml:space="preserve">Food surveillance is a </w:t>
      </w:r>
      <w:r w:rsidR="000D741A" w:rsidRPr="00E0088C">
        <w:rPr>
          <w:rFonts w:ascii="Arial" w:eastAsia="Times New Roman" w:hAnsi="Arial" w:cs="Arial"/>
          <w:color w:val="222222"/>
          <w:sz w:val="24"/>
          <w:szCs w:val="24"/>
        </w:rPr>
        <w:t>critical</w:t>
      </w:r>
      <w:r w:rsidRPr="00E0088C">
        <w:rPr>
          <w:rFonts w:ascii="Arial" w:eastAsia="Times New Roman" w:hAnsi="Arial" w:cs="Arial"/>
          <w:color w:val="222222"/>
          <w:sz w:val="24"/>
          <w:szCs w:val="24"/>
        </w:rPr>
        <w:t xml:space="preserve"> </w:t>
      </w:r>
      <w:r w:rsidR="000D741A" w:rsidRPr="00E0088C">
        <w:rPr>
          <w:rFonts w:ascii="Arial" w:eastAsia="Times New Roman" w:hAnsi="Arial" w:cs="Arial"/>
          <w:color w:val="222222"/>
          <w:sz w:val="24"/>
          <w:szCs w:val="24"/>
        </w:rPr>
        <w:t>component</w:t>
      </w:r>
      <w:r w:rsidRPr="00E0088C">
        <w:rPr>
          <w:rFonts w:ascii="Arial" w:eastAsia="Times New Roman" w:hAnsi="Arial" w:cs="Arial"/>
          <w:color w:val="222222"/>
          <w:sz w:val="24"/>
          <w:szCs w:val="24"/>
        </w:rPr>
        <w:t xml:space="preserve"> in ensuring healthy </w:t>
      </w:r>
      <w:r w:rsidR="000D741A" w:rsidRPr="00E0088C">
        <w:rPr>
          <w:rFonts w:ascii="Arial" w:eastAsia="Times New Roman" w:hAnsi="Arial" w:cs="Arial"/>
          <w:color w:val="222222"/>
          <w:sz w:val="24"/>
          <w:szCs w:val="24"/>
        </w:rPr>
        <w:t>populations</w:t>
      </w:r>
      <w:r w:rsidRPr="00E0088C">
        <w:rPr>
          <w:rFonts w:ascii="Arial" w:eastAsia="Times New Roman" w:hAnsi="Arial" w:cs="Arial"/>
          <w:color w:val="222222"/>
          <w:sz w:val="24"/>
          <w:szCs w:val="24"/>
        </w:rPr>
        <w:t xml:space="preserve"> at every location of the country. Drawing from is website, FoodNet currently </w:t>
      </w:r>
      <w:r w:rsidR="000D741A" w:rsidRPr="00E0088C">
        <w:rPr>
          <w:rFonts w:ascii="Arial" w:eastAsia="Times New Roman" w:hAnsi="Arial" w:cs="Arial"/>
          <w:color w:val="222222"/>
          <w:sz w:val="24"/>
          <w:szCs w:val="24"/>
        </w:rPr>
        <w:t>surveys</w:t>
      </w:r>
      <w:r w:rsidRPr="00E0088C">
        <w:rPr>
          <w:rFonts w:ascii="Arial" w:eastAsia="Times New Roman" w:hAnsi="Arial" w:cs="Arial"/>
          <w:color w:val="222222"/>
          <w:sz w:val="24"/>
          <w:szCs w:val="24"/>
        </w:rPr>
        <w:t xml:space="preserve"> a couple of parasitic </w:t>
      </w:r>
      <w:r w:rsidR="000D741A" w:rsidRPr="00E0088C">
        <w:rPr>
          <w:rFonts w:ascii="Arial" w:eastAsia="Times New Roman" w:hAnsi="Arial" w:cs="Arial"/>
          <w:color w:val="222222"/>
          <w:sz w:val="24"/>
          <w:szCs w:val="24"/>
        </w:rPr>
        <w:t>pathogens</w:t>
      </w:r>
      <w:r w:rsidRPr="00E0088C">
        <w:rPr>
          <w:rFonts w:ascii="Arial" w:eastAsia="Times New Roman" w:hAnsi="Arial" w:cs="Arial"/>
          <w:color w:val="222222"/>
          <w:sz w:val="24"/>
          <w:szCs w:val="24"/>
        </w:rPr>
        <w:t xml:space="preserve"> and seven bacterial pathogens inclu</w:t>
      </w:r>
      <w:r w:rsidR="000D741A" w:rsidRPr="00E0088C">
        <w:rPr>
          <w:rFonts w:ascii="Arial" w:eastAsia="Times New Roman" w:hAnsi="Arial" w:cs="Arial"/>
          <w:color w:val="222222"/>
          <w:sz w:val="24"/>
          <w:szCs w:val="24"/>
        </w:rPr>
        <w:t>di</w:t>
      </w:r>
      <w:r w:rsidRPr="00E0088C">
        <w:rPr>
          <w:rFonts w:ascii="Arial" w:eastAsia="Times New Roman" w:hAnsi="Arial" w:cs="Arial"/>
          <w:color w:val="222222"/>
          <w:sz w:val="24"/>
          <w:szCs w:val="24"/>
        </w:rPr>
        <w:t xml:space="preserve">ng STEC infection, </w:t>
      </w:r>
      <w:r w:rsidRPr="00E0088C">
        <w:rPr>
          <w:rStyle w:val="Emphasis"/>
          <w:rFonts w:ascii="Arial" w:hAnsi="Arial" w:cs="Arial"/>
          <w:sz w:val="24"/>
          <w:szCs w:val="24"/>
        </w:rPr>
        <w:t>Campylobacter</w:t>
      </w:r>
      <w:r w:rsidRPr="00E0088C">
        <w:rPr>
          <w:rFonts w:ascii="Arial" w:hAnsi="Arial" w:cs="Arial"/>
          <w:sz w:val="24"/>
          <w:szCs w:val="24"/>
        </w:rPr>
        <w:t xml:space="preserve">, </w:t>
      </w:r>
      <w:r w:rsidRPr="00E0088C">
        <w:rPr>
          <w:rStyle w:val="Emphasis"/>
          <w:rFonts w:ascii="Arial" w:hAnsi="Arial" w:cs="Arial"/>
          <w:sz w:val="24"/>
          <w:szCs w:val="24"/>
        </w:rPr>
        <w:t>Cryptosporidium</w:t>
      </w:r>
      <w:r w:rsidRPr="00E0088C">
        <w:rPr>
          <w:rFonts w:ascii="Arial" w:hAnsi="Arial" w:cs="Arial"/>
          <w:sz w:val="24"/>
          <w:szCs w:val="24"/>
        </w:rPr>
        <w:t xml:space="preserve">, </w:t>
      </w:r>
      <w:r w:rsidRPr="00E0088C">
        <w:rPr>
          <w:rStyle w:val="Emphasis"/>
          <w:rFonts w:ascii="Arial" w:hAnsi="Arial" w:cs="Arial"/>
          <w:sz w:val="24"/>
          <w:szCs w:val="24"/>
        </w:rPr>
        <w:t>Cyclospora</w:t>
      </w:r>
      <w:r w:rsidRPr="00E0088C">
        <w:rPr>
          <w:rFonts w:ascii="Arial" w:hAnsi="Arial" w:cs="Arial"/>
          <w:sz w:val="24"/>
          <w:szCs w:val="24"/>
        </w:rPr>
        <w:t xml:space="preserve">, </w:t>
      </w:r>
      <w:r w:rsidRPr="00E0088C">
        <w:rPr>
          <w:rStyle w:val="Emphasis"/>
          <w:rFonts w:ascii="Arial" w:hAnsi="Arial" w:cs="Arial"/>
          <w:sz w:val="24"/>
          <w:szCs w:val="24"/>
        </w:rPr>
        <w:t>Listeria</w:t>
      </w:r>
      <w:r w:rsidRPr="00E0088C">
        <w:rPr>
          <w:rFonts w:ascii="Arial" w:hAnsi="Arial" w:cs="Arial"/>
          <w:sz w:val="24"/>
          <w:szCs w:val="24"/>
        </w:rPr>
        <w:t xml:space="preserve">, and </w:t>
      </w:r>
      <w:r w:rsidRPr="00E0088C">
        <w:rPr>
          <w:rStyle w:val="Emphasis"/>
          <w:rFonts w:ascii="Arial" w:hAnsi="Arial" w:cs="Arial"/>
          <w:sz w:val="24"/>
          <w:szCs w:val="24"/>
        </w:rPr>
        <w:t>Salmonella</w:t>
      </w:r>
      <w:r w:rsidRPr="00E0088C">
        <w:rPr>
          <w:rFonts w:ascii="Arial" w:hAnsi="Arial" w:cs="Arial"/>
          <w:sz w:val="24"/>
          <w:szCs w:val="24"/>
        </w:rPr>
        <w:t>. In a real life example, the CDC on mid-April 2021 concluded an investigation involving a drug-</w:t>
      </w:r>
      <w:r w:rsidR="000D741A" w:rsidRPr="00E0088C">
        <w:rPr>
          <w:rFonts w:ascii="Arial" w:hAnsi="Arial" w:cs="Arial"/>
          <w:sz w:val="24"/>
          <w:szCs w:val="24"/>
        </w:rPr>
        <w:t>resistant</w:t>
      </w:r>
      <w:r w:rsidRPr="00E0088C">
        <w:rPr>
          <w:rFonts w:ascii="Arial" w:hAnsi="Arial" w:cs="Arial"/>
          <w:sz w:val="24"/>
          <w:szCs w:val="24"/>
        </w:rPr>
        <w:t xml:space="preserve"> Campylobacter infection. </w:t>
      </w:r>
      <w:r w:rsidR="000D741A" w:rsidRPr="00E0088C">
        <w:rPr>
          <w:rFonts w:ascii="Arial" w:hAnsi="Arial" w:cs="Arial"/>
          <w:sz w:val="24"/>
          <w:szCs w:val="24"/>
        </w:rPr>
        <w:t>Surveillance</w:t>
      </w:r>
      <w:r w:rsidRPr="00E0088C">
        <w:rPr>
          <w:rFonts w:ascii="Arial" w:hAnsi="Arial" w:cs="Arial"/>
          <w:sz w:val="24"/>
          <w:szCs w:val="24"/>
        </w:rPr>
        <w:t xml:space="preserve"> efforts linked </w:t>
      </w:r>
      <w:r w:rsidR="000D741A" w:rsidRPr="00E0088C">
        <w:rPr>
          <w:rFonts w:ascii="Arial" w:hAnsi="Arial" w:cs="Arial"/>
          <w:sz w:val="24"/>
          <w:szCs w:val="24"/>
        </w:rPr>
        <w:t>this</w:t>
      </w:r>
      <w:r w:rsidRPr="00E0088C">
        <w:rPr>
          <w:rFonts w:ascii="Arial" w:hAnsi="Arial" w:cs="Arial"/>
          <w:sz w:val="24"/>
          <w:szCs w:val="24"/>
        </w:rPr>
        <w:t xml:space="preserve"> multistate infection to pet store puppies from January 9 2019 to March 1 2021. The</w:t>
      </w:r>
      <w:r w:rsidR="000D741A" w:rsidRPr="00E0088C">
        <w:rPr>
          <w:rFonts w:ascii="Arial" w:hAnsi="Arial" w:cs="Arial"/>
          <w:sz w:val="24"/>
          <w:szCs w:val="24"/>
        </w:rPr>
        <w:t xml:space="preserve"> report outline</w:t>
      </w:r>
      <w:r w:rsidRPr="00E0088C">
        <w:rPr>
          <w:rFonts w:ascii="Arial" w:hAnsi="Arial" w:cs="Arial"/>
          <w:sz w:val="24"/>
          <w:szCs w:val="24"/>
        </w:rPr>
        <w:t>s</w:t>
      </w:r>
      <w:r w:rsidR="000D741A" w:rsidRPr="00E0088C">
        <w:rPr>
          <w:rFonts w:ascii="Arial" w:hAnsi="Arial" w:cs="Arial"/>
          <w:sz w:val="24"/>
          <w:szCs w:val="24"/>
        </w:rPr>
        <w:t xml:space="preserve"> </w:t>
      </w:r>
      <w:r w:rsidRPr="00E0088C">
        <w:rPr>
          <w:rFonts w:ascii="Arial" w:hAnsi="Arial" w:cs="Arial"/>
          <w:sz w:val="24"/>
          <w:szCs w:val="24"/>
        </w:rPr>
        <w:t xml:space="preserve">that 56 individuals were infected from 17 states leading to 9 </w:t>
      </w:r>
      <w:r w:rsidR="000D741A" w:rsidRPr="00E0088C">
        <w:rPr>
          <w:rFonts w:ascii="Arial" w:hAnsi="Arial" w:cs="Arial"/>
          <w:sz w:val="24"/>
          <w:szCs w:val="24"/>
        </w:rPr>
        <w:t>hospitalizations</w:t>
      </w:r>
      <w:r w:rsidRPr="00E0088C">
        <w:rPr>
          <w:rFonts w:ascii="Arial" w:hAnsi="Arial" w:cs="Arial"/>
          <w:sz w:val="24"/>
          <w:szCs w:val="24"/>
        </w:rPr>
        <w:t xml:space="preserve"> and luckily, no deaths</w:t>
      </w:r>
      <w:r w:rsidR="00E03564" w:rsidRPr="00E0088C">
        <w:rPr>
          <w:rFonts w:ascii="Arial" w:hAnsi="Arial" w:cs="Arial"/>
          <w:sz w:val="24"/>
          <w:szCs w:val="24"/>
        </w:rPr>
        <w:t xml:space="preserve"> (CDC, 2021)</w:t>
      </w:r>
      <w:r w:rsidRPr="00E0088C">
        <w:rPr>
          <w:rFonts w:ascii="Arial" w:hAnsi="Arial" w:cs="Arial"/>
          <w:sz w:val="24"/>
          <w:szCs w:val="24"/>
        </w:rPr>
        <w:t>. As a tax-funded program, FoodNet is</w:t>
      </w:r>
      <w:r w:rsidR="009E0D1F" w:rsidRPr="00E0088C">
        <w:rPr>
          <w:rFonts w:ascii="Arial" w:hAnsi="Arial" w:cs="Arial"/>
          <w:sz w:val="24"/>
          <w:szCs w:val="24"/>
        </w:rPr>
        <w:t xml:space="preserve"> essential utilizing both epidemiologic and laboratory evidence to track down cases of the outbreak. The goal based </w:t>
      </w:r>
      <w:r w:rsidR="000D741A" w:rsidRPr="00E0088C">
        <w:rPr>
          <w:rFonts w:ascii="Arial" w:hAnsi="Arial" w:cs="Arial"/>
          <w:sz w:val="24"/>
          <w:szCs w:val="24"/>
        </w:rPr>
        <w:t>approach</w:t>
      </w:r>
      <w:r w:rsidR="009E0D1F" w:rsidRPr="00E0088C">
        <w:rPr>
          <w:rFonts w:ascii="Arial" w:hAnsi="Arial" w:cs="Arial"/>
          <w:sz w:val="24"/>
          <w:szCs w:val="24"/>
        </w:rPr>
        <w:t xml:space="preserve"> used by the program is </w:t>
      </w:r>
      <w:r w:rsidR="000D741A" w:rsidRPr="00E0088C">
        <w:rPr>
          <w:rFonts w:ascii="Arial" w:hAnsi="Arial" w:cs="Arial"/>
          <w:sz w:val="24"/>
          <w:szCs w:val="24"/>
        </w:rPr>
        <w:t>ideal</w:t>
      </w:r>
      <w:r w:rsidR="009E0D1F" w:rsidRPr="00E0088C">
        <w:rPr>
          <w:rFonts w:ascii="Arial" w:hAnsi="Arial" w:cs="Arial"/>
          <w:sz w:val="24"/>
          <w:szCs w:val="24"/>
        </w:rPr>
        <w:t xml:space="preserve"> to gather data in </w:t>
      </w:r>
      <w:r w:rsidR="000D741A" w:rsidRPr="00E0088C">
        <w:rPr>
          <w:rFonts w:ascii="Arial" w:hAnsi="Arial" w:cs="Arial"/>
          <w:sz w:val="24"/>
          <w:szCs w:val="24"/>
        </w:rPr>
        <w:t>terms</w:t>
      </w:r>
      <w:r w:rsidR="009E0D1F" w:rsidRPr="00E0088C">
        <w:rPr>
          <w:rFonts w:ascii="Arial" w:hAnsi="Arial" w:cs="Arial"/>
          <w:sz w:val="24"/>
          <w:szCs w:val="24"/>
        </w:rPr>
        <w:t xml:space="preserve"> of prevalence, specificity and what is required to quell the prevalence. The four objectives are simple but powerful to ensure </w:t>
      </w:r>
      <w:r w:rsidR="000D741A" w:rsidRPr="00E0088C">
        <w:rPr>
          <w:rFonts w:ascii="Arial" w:hAnsi="Arial" w:cs="Arial"/>
          <w:sz w:val="24"/>
          <w:szCs w:val="24"/>
        </w:rPr>
        <w:t>speedy</w:t>
      </w:r>
      <w:r w:rsidR="009E0D1F" w:rsidRPr="00E0088C">
        <w:rPr>
          <w:rFonts w:ascii="Arial" w:hAnsi="Arial" w:cs="Arial"/>
          <w:sz w:val="24"/>
          <w:szCs w:val="24"/>
        </w:rPr>
        <w:t xml:space="preserve"> surveillance and intervention. Besides, the goals are </w:t>
      </w:r>
      <w:r w:rsidR="000D741A" w:rsidRPr="00E0088C">
        <w:rPr>
          <w:rFonts w:ascii="Arial" w:hAnsi="Arial" w:cs="Arial"/>
          <w:sz w:val="24"/>
          <w:szCs w:val="24"/>
        </w:rPr>
        <w:t>linked</w:t>
      </w:r>
      <w:r w:rsidR="009E0D1F" w:rsidRPr="00E0088C">
        <w:rPr>
          <w:rFonts w:ascii="Arial" w:hAnsi="Arial" w:cs="Arial"/>
          <w:sz w:val="24"/>
          <w:szCs w:val="24"/>
        </w:rPr>
        <w:t xml:space="preserve"> to facilitate a </w:t>
      </w:r>
      <w:r w:rsidR="000D741A" w:rsidRPr="00E0088C">
        <w:rPr>
          <w:rFonts w:ascii="Arial" w:hAnsi="Arial" w:cs="Arial"/>
          <w:sz w:val="24"/>
          <w:szCs w:val="24"/>
        </w:rPr>
        <w:t>holistic</w:t>
      </w:r>
      <w:r w:rsidR="009E0D1F" w:rsidRPr="00E0088C">
        <w:rPr>
          <w:rFonts w:ascii="Arial" w:hAnsi="Arial" w:cs="Arial"/>
          <w:sz w:val="24"/>
          <w:szCs w:val="24"/>
        </w:rPr>
        <w:t xml:space="preserve"> approach. For instance, where dis</w:t>
      </w:r>
      <w:r w:rsidR="000D741A" w:rsidRPr="00E0088C">
        <w:rPr>
          <w:rFonts w:ascii="Arial" w:hAnsi="Arial" w:cs="Arial"/>
          <w:sz w:val="24"/>
          <w:szCs w:val="24"/>
        </w:rPr>
        <w:t>ease</w:t>
      </w:r>
      <w:r w:rsidR="009E0D1F" w:rsidRPr="00E0088C">
        <w:rPr>
          <w:rFonts w:ascii="Arial" w:hAnsi="Arial" w:cs="Arial"/>
          <w:sz w:val="24"/>
          <w:szCs w:val="24"/>
        </w:rPr>
        <w:t xml:space="preserve"> trends </w:t>
      </w:r>
      <w:r w:rsidR="000D741A" w:rsidRPr="00E0088C">
        <w:rPr>
          <w:rFonts w:ascii="Arial" w:hAnsi="Arial" w:cs="Arial"/>
          <w:sz w:val="24"/>
          <w:szCs w:val="24"/>
        </w:rPr>
        <w:t>indicate</w:t>
      </w:r>
      <w:r w:rsidR="009E0D1F" w:rsidRPr="00E0088C">
        <w:rPr>
          <w:rFonts w:ascii="Arial" w:hAnsi="Arial" w:cs="Arial"/>
          <w:sz w:val="24"/>
          <w:szCs w:val="24"/>
        </w:rPr>
        <w:t xml:space="preserve"> illness, what it is attributable to and sharing of information to create </w:t>
      </w:r>
      <w:r w:rsidR="000D741A" w:rsidRPr="00E0088C">
        <w:rPr>
          <w:rFonts w:ascii="Arial" w:hAnsi="Arial" w:cs="Arial"/>
          <w:sz w:val="24"/>
          <w:szCs w:val="24"/>
        </w:rPr>
        <w:t>interventions</w:t>
      </w:r>
      <w:r w:rsidR="009E0D1F" w:rsidRPr="00E0088C">
        <w:rPr>
          <w:rFonts w:ascii="Arial" w:hAnsi="Arial" w:cs="Arial"/>
          <w:sz w:val="24"/>
          <w:szCs w:val="24"/>
        </w:rPr>
        <w:t xml:space="preserve">. Therefore, the goals </w:t>
      </w:r>
      <w:r w:rsidR="000D741A" w:rsidRPr="00E0088C">
        <w:rPr>
          <w:rFonts w:ascii="Arial" w:hAnsi="Arial" w:cs="Arial"/>
          <w:sz w:val="24"/>
          <w:szCs w:val="24"/>
        </w:rPr>
        <w:t>offer</w:t>
      </w:r>
      <w:r w:rsidR="009E0D1F" w:rsidRPr="00E0088C">
        <w:rPr>
          <w:rFonts w:ascii="Arial" w:hAnsi="Arial" w:cs="Arial"/>
          <w:sz w:val="24"/>
          <w:szCs w:val="24"/>
        </w:rPr>
        <w:t xml:space="preserve"> the ultimate </w:t>
      </w:r>
      <w:r w:rsidR="000D741A" w:rsidRPr="00E0088C">
        <w:rPr>
          <w:rFonts w:ascii="Arial" w:hAnsi="Arial" w:cs="Arial"/>
          <w:sz w:val="24"/>
          <w:szCs w:val="24"/>
        </w:rPr>
        <w:t>guide</w:t>
      </w:r>
      <w:r w:rsidR="009E0D1F" w:rsidRPr="00E0088C">
        <w:rPr>
          <w:rFonts w:ascii="Arial" w:hAnsi="Arial" w:cs="Arial"/>
          <w:sz w:val="24"/>
          <w:szCs w:val="24"/>
        </w:rPr>
        <w:t xml:space="preserve"> to detect illnesses and keep the people. </w:t>
      </w:r>
    </w:p>
    <w:p w14:paraId="454772CF" w14:textId="77777777" w:rsidR="00E0088C" w:rsidRDefault="00E0088C" w:rsidP="009E0D1F">
      <w:pPr>
        <w:shd w:val="clear" w:color="auto" w:fill="FFFFFF"/>
        <w:spacing w:before="100" w:beforeAutospacing="1" w:after="100" w:afterAutospacing="1" w:line="240" w:lineRule="auto"/>
        <w:jc w:val="both"/>
        <w:rPr>
          <w:rFonts w:ascii="Arial" w:hAnsi="Arial" w:cs="Arial"/>
          <w:sz w:val="24"/>
          <w:szCs w:val="24"/>
        </w:rPr>
      </w:pPr>
    </w:p>
    <w:p w14:paraId="610C47D6" w14:textId="77777777" w:rsidR="00E0088C" w:rsidRDefault="00E0088C" w:rsidP="009E0D1F">
      <w:pPr>
        <w:shd w:val="clear" w:color="auto" w:fill="FFFFFF"/>
        <w:spacing w:before="100" w:beforeAutospacing="1" w:after="100" w:afterAutospacing="1" w:line="240" w:lineRule="auto"/>
        <w:jc w:val="both"/>
        <w:rPr>
          <w:rFonts w:ascii="Arial" w:hAnsi="Arial" w:cs="Arial"/>
          <w:sz w:val="24"/>
          <w:szCs w:val="24"/>
        </w:rPr>
      </w:pPr>
    </w:p>
    <w:p w14:paraId="2F2CD860" w14:textId="77777777" w:rsidR="00E0088C" w:rsidRPr="00E0088C" w:rsidRDefault="00E0088C" w:rsidP="009E0D1F">
      <w:pPr>
        <w:shd w:val="clear" w:color="auto" w:fill="FFFFFF"/>
        <w:spacing w:before="100" w:beforeAutospacing="1" w:after="100" w:afterAutospacing="1" w:line="240" w:lineRule="auto"/>
        <w:jc w:val="both"/>
        <w:rPr>
          <w:rFonts w:ascii="Arial" w:eastAsia="Times New Roman" w:hAnsi="Arial" w:cs="Arial"/>
          <w:color w:val="222222"/>
          <w:sz w:val="24"/>
          <w:szCs w:val="24"/>
        </w:rPr>
      </w:pPr>
    </w:p>
    <w:p w14:paraId="456D8042" w14:textId="77777777" w:rsidR="00D55AC5" w:rsidRPr="00E0088C" w:rsidRDefault="00D55AC5" w:rsidP="006450E8">
      <w:pPr>
        <w:shd w:val="clear" w:color="auto" w:fill="FFFFFF"/>
        <w:spacing w:before="100" w:beforeAutospacing="1" w:after="100" w:afterAutospacing="1" w:line="240" w:lineRule="auto"/>
        <w:jc w:val="both"/>
        <w:rPr>
          <w:rFonts w:ascii="Arial" w:eastAsia="Times New Roman" w:hAnsi="Arial" w:cs="Arial"/>
          <w:b/>
          <w:color w:val="222222"/>
          <w:sz w:val="24"/>
          <w:szCs w:val="24"/>
        </w:rPr>
      </w:pPr>
      <w:r w:rsidRPr="00E0088C">
        <w:rPr>
          <w:rFonts w:ascii="Arial" w:eastAsia="Times New Roman" w:hAnsi="Arial" w:cs="Arial"/>
          <w:b/>
          <w:color w:val="222222"/>
          <w:sz w:val="24"/>
          <w:szCs w:val="24"/>
        </w:rPr>
        <w:lastRenderedPageBreak/>
        <w:t>Q4. Describe the roles of programs like the </w:t>
      </w:r>
      <w:r w:rsidRPr="00E0088C">
        <w:rPr>
          <w:rFonts w:ascii="Arial" w:eastAsia="Times New Roman" w:hAnsi="Arial" w:cs="Arial"/>
          <w:b/>
          <w:i/>
          <w:iCs/>
          <w:color w:val="222222"/>
          <w:sz w:val="24"/>
          <w:szCs w:val="24"/>
        </w:rPr>
        <w:t>Codex Alimentarius</w:t>
      </w:r>
      <w:r w:rsidRPr="00E0088C">
        <w:rPr>
          <w:rFonts w:ascii="Arial" w:eastAsia="Times New Roman" w:hAnsi="Arial" w:cs="Arial"/>
          <w:b/>
          <w:color w:val="222222"/>
          <w:sz w:val="24"/>
          <w:szCs w:val="24"/>
        </w:rPr>
        <w:t> and (Global Hunger Index) GHI in food security.</w:t>
      </w:r>
    </w:p>
    <w:p w14:paraId="4860FC75" w14:textId="1D71B0D4" w:rsidR="008A2D12" w:rsidRPr="00E0088C" w:rsidRDefault="008A2D12"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E0088C">
        <w:rPr>
          <w:rFonts w:ascii="Arial" w:eastAsia="Times New Roman" w:hAnsi="Arial" w:cs="Arial"/>
          <w:color w:val="222222"/>
          <w:sz w:val="24"/>
          <w:szCs w:val="24"/>
        </w:rPr>
        <w:t xml:space="preserve">The </w:t>
      </w:r>
      <w:r w:rsidRPr="00E0088C">
        <w:rPr>
          <w:rFonts w:ascii="Arial" w:eastAsia="Times New Roman" w:hAnsi="Arial" w:cs="Arial"/>
          <w:i/>
          <w:iCs/>
          <w:color w:val="222222"/>
          <w:sz w:val="24"/>
          <w:szCs w:val="24"/>
        </w:rPr>
        <w:t>Codex Alimentarius</w:t>
      </w:r>
      <w:r w:rsidRPr="00E0088C">
        <w:rPr>
          <w:rFonts w:ascii="Arial" w:eastAsia="Times New Roman" w:hAnsi="Arial" w:cs="Arial"/>
          <w:color w:val="222222"/>
          <w:sz w:val="24"/>
          <w:szCs w:val="24"/>
        </w:rPr>
        <w:t xml:space="preserve"> may be </w:t>
      </w:r>
      <w:r w:rsidR="000D741A" w:rsidRPr="00E0088C">
        <w:rPr>
          <w:rFonts w:ascii="Arial" w:eastAsia="Times New Roman" w:hAnsi="Arial" w:cs="Arial"/>
          <w:color w:val="222222"/>
          <w:sz w:val="24"/>
          <w:szCs w:val="24"/>
        </w:rPr>
        <w:t>dominantly</w:t>
      </w:r>
      <w:r w:rsidRPr="00E0088C">
        <w:rPr>
          <w:rFonts w:ascii="Arial" w:eastAsia="Times New Roman" w:hAnsi="Arial" w:cs="Arial"/>
          <w:color w:val="222222"/>
          <w:sz w:val="24"/>
          <w:szCs w:val="24"/>
        </w:rPr>
        <w:t xml:space="preserve"> viewed as the trade </w:t>
      </w:r>
      <w:r w:rsidR="000D741A" w:rsidRPr="00E0088C">
        <w:rPr>
          <w:rFonts w:ascii="Arial" w:eastAsia="Times New Roman" w:hAnsi="Arial" w:cs="Arial"/>
          <w:color w:val="222222"/>
          <w:sz w:val="24"/>
          <w:szCs w:val="24"/>
        </w:rPr>
        <w:t>standards</w:t>
      </w:r>
      <w:r w:rsidRPr="00E0088C">
        <w:rPr>
          <w:rFonts w:ascii="Arial" w:eastAsia="Times New Roman" w:hAnsi="Arial" w:cs="Arial"/>
          <w:color w:val="222222"/>
          <w:sz w:val="24"/>
          <w:szCs w:val="24"/>
        </w:rPr>
        <w:t xml:space="preserve"> for food but they offer protection to the consumers’ health as </w:t>
      </w:r>
      <w:r w:rsidR="000D741A" w:rsidRPr="00E0088C">
        <w:rPr>
          <w:rFonts w:ascii="Arial" w:eastAsia="Times New Roman" w:hAnsi="Arial" w:cs="Arial"/>
          <w:color w:val="222222"/>
          <w:sz w:val="24"/>
          <w:szCs w:val="24"/>
        </w:rPr>
        <w:t>well ensuring</w:t>
      </w:r>
      <w:r w:rsidRPr="00E0088C">
        <w:rPr>
          <w:rFonts w:ascii="Arial" w:eastAsia="Times New Roman" w:hAnsi="Arial" w:cs="Arial"/>
          <w:color w:val="222222"/>
          <w:sz w:val="24"/>
          <w:szCs w:val="24"/>
        </w:rPr>
        <w:t xml:space="preserve"> safe </w:t>
      </w:r>
      <w:r w:rsidR="000D741A" w:rsidRPr="00E0088C">
        <w:rPr>
          <w:rFonts w:ascii="Arial" w:eastAsia="Times New Roman" w:hAnsi="Arial" w:cs="Arial"/>
          <w:color w:val="222222"/>
          <w:sz w:val="24"/>
          <w:szCs w:val="24"/>
        </w:rPr>
        <w:t>food</w:t>
      </w:r>
      <w:r w:rsidRPr="00E0088C">
        <w:rPr>
          <w:rFonts w:ascii="Arial" w:eastAsia="Times New Roman" w:hAnsi="Arial" w:cs="Arial"/>
          <w:color w:val="222222"/>
          <w:sz w:val="24"/>
          <w:szCs w:val="24"/>
        </w:rPr>
        <w:t xml:space="preserve"> practices in the food consumption</w:t>
      </w:r>
      <w:r w:rsidR="00E0088C" w:rsidRPr="00E0088C">
        <w:rPr>
          <w:rFonts w:ascii="Arial" w:eastAsia="Times New Roman" w:hAnsi="Arial" w:cs="Arial"/>
          <w:color w:val="222222"/>
          <w:sz w:val="24"/>
          <w:szCs w:val="24"/>
        </w:rPr>
        <w:t xml:space="preserve"> (Tritscher, 2015)</w:t>
      </w:r>
      <w:r w:rsidRPr="00E0088C">
        <w:rPr>
          <w:rFonts w:ascii="Arial" w:eastAsia="Times New Roman" w:hAnsi="Arial" w:cs="Arial"/>
          <w:color w:val="222222"/>
          <w:sz w:val="24"/>
          <w:szCs w:val="24"/>
        </w:rPr>
        <w:t xml:space="preserve">. Companies in the food </w:t>
      </w:r>
      <w:r w:rsidR="000D741A" w:rsidRPr="00E0088C">
        <w:rPr>
          <w:rFonts w:ascii="Arial" w:eastAsia="Times New Roman" w:hAnsi="Arial" w:cs="Arial"/>
          <w:color w:val="222222"/>
          <w:sz w:val="24"/>
          <w:szCs w:val="24"/>
        </w:rPr>
        <w:t>industries</w:t>
      </w:r>
      <w:r w:rsidRPr="00E0088C">
        <w:rPr>
          <w:rFonts w:ascii="Arial" w:eastAsia="Times New Roman" w:hAnsi="Arial" w:cs="Arial"/>
          <w:color w:val="222222"/>
          <w:sz w:val="24"/>
          <w:szCs w:val="24"/>
        </w:rPr>
        <w:t xml:space="preserve"> for instance have to </w:t>
      </w:r>
      <w:r w:rsidR="000D741A" w:rsidRPr="00E0088C">
        <w:rPr>
          <w:rFonts w:ascii="Arial" w:eastAsia="Times New Roman" w:hAnsi="Arial" w:cs="Arial"/>
          <w:color w:val="222222"/>
          <w:sz w:val="24"/>
          <w:szCs w:val="24"/>
        </w:rPr>
        <w:t>adhere</w:t>
      </w:r>
      <w:r w:rsidRPr="00E0088C">
        <w:rPr>
          <w:rFonts w:ascii="Arial" w:eastAsia="Times New Roman" w:hAnsi="Arial" w:cs="Arial"/>
          <w:color w:val="222222"/>
          <w:sz w:val="24"/>
          <w:szCs w:val="24"/>
        </w:rPr>
        <w:t xml:space="preserve"> to maximum levels of food additives and </w:t>
      </w:r>
      <w:r w:rsidR="000D741A" w:rsidRPr="00E0088C">
        <w:rPr>
          <w:rFonts w:ascii="Arial" w:eastAsia="Times New Roman" w:hAnsi="Arial" w:cs="Arial"/>
          <w:color w:val="222222"/>
          <w:sz w:val="24"/>
          <w:szCs w:val="24"/>
        </w:rPr>
        <w:t>contaminants</w:t>
      </w:r>
      <w:r w:rsidRPr="00E0088C">
        <w:rPr>
          <w:rFonts w:ascii="Arial" w:eastAsia="Times New Roman" w:hAnsi="Arial" w:cs="Arial"/>
          <w:color w:val="222222"/>
          <w:sz w:val="24"/>
          <w:szCs w:val="24"/>
        </w:rPr>
        <w:t xml:space="preserve"> so that the qualities of food sold are safe for consumption. These and other codes ensure safe food </w:t>
      </w:r>
      <w:r w:rsidR="000D741A" w:rsidRPr="00E0088C">
        <w:rPr>
          <w:rFonts w:ascii="Arial" w:eastAsia="Times New Roman" w:hAnsi="Arial" w:cs="Arial"/>
          <w:color w:val="222222"/>
          <w:sz w:val="24"/>
          <w:szCs w:val="24"/>
        </w:rPr>
        <w:t>practices</w:t>
      </w:r>
      <w:r w:rsidRPr="00E0088C">
        <w:rPr>
          <w:rFonts w:ascii="Arial" w:eastAsia="Times New Roman" w:hAnsi="Arial" w:cs="Arial"/>
          <w:color w:val="222222"/>
          <w:sz w:val="24"/>
          <w:szCs w:val="24"/>
        </w:rPr>
        <w:t xml:space="preserve"> are </w:t>
      </w:r>
      <w:r w:rsidR="000D741A" w:rsidRPr="00E0088C">
        <w:rPr>
          <w:rFonts w:ascii="Arial" w:eastAsia="Times New Roman" w:hAnsi="Arial" w:cs="Arial"/>
          <w:color w:val="222222"/>
          <w:sz w:val="24"/>
          <w:szCs w:val="24"/>
        </w:rPr>
        <w:t>adopted</w:t>
      </w:r>
      <w:r w:rsidRPr="00E0088C">
        <w:rPr>
          <w:rFonts w:ascii="Arial" w:eastAsia="Times New Roman" w:hAnsi="Arial" w:cs="Arial"/>
          <w:color w:val="222222"/>
          <w:sz w:val="24"/>
          <w:szCs w:val="24"/>
        </w:rPr>
        <w:t xml:space="preserve"> and thus are of great relevance in the global food chains. On the other hand, GHI aims to track and </w:t>
      </w:r>
      <w:r w:rsidR="000D741A" w:rsidRPr="00E0088C">
        <w:rPr>
          <w:rFonts w:ascii="Arial" w:eastAsia="Times New Roman" w:hAnsi="Arial" w:cs="Arial"/>
          <w:color w:val="222222"/>
          <w:sz w:val="24"/>
          <w:szCs w:val="24"/>
        </w:rPr>
        <w:t>measure</w:t>
      </w:r>
      <w:r w:rsidRPr="00E0088C">
        <w:rPr>
          <w:rFonts w:ascii="Arial" w:eastAsia="Times New Roman" w:hAnsi="Arial" w:cs="Arial"/>
          <w:color w:val="222222"/>
          <w:sz w:val="24"/>
          <w:szCs w:val="24"/>
        </w:rPr>
        <w:t xml:space="preserve"> hunger regionally and at the country </w:t>
      </w:r>
      <w:r w:rsidR="000D741A" w:rsidRPr="00E0088C">
        <w:rPr>
          <w:rFonts w:ascii="Arial" w:eastAsia="Times New Roman" w:hAnsi="Arial" w:cs="Arial"/>
          <w:color w:val="222222"/>
          <w:sz w:val="24"/>
          <w:szCs w:val="24"/>
        </w:rPr>
        <w:t>levels</w:t>
      </w:r>
      <w:r w:rsidRPr="00E0088C">
        <w:rPr>
          <w:rFonts w:ascii="Arial" w:eastAsia="Times New Roman" w:hAnsi="Arial" w:cs="Arial"/>
          <w:color w:val="222222"/>
          <w:sz w:val="24"/>
          <w:szCs w:val="24"/>
        </w:rPr>
        <w:t xml:space="preserve">. These levels help inform the </w:t>
      </w:r>
      <w:r w:rsidRPr="00E0088C">
        <w:rPr>
          <w:rStyle w:val="hgkelc"/>
          <w:rFonts w:ascii="Arial" w:hAnsi="Arial" w:cs="Arial"/>
          <w:sz w:val="24"/>
          <w:szCs w:val="24"/>
        </w:rPr>
        <w:t xml:space="preserve">International Food Policy Research Institute (IFPRI) on the food scarce regions and direct action such as </w:t>
      </w:r>
      <w:r w:rsidR="000D741A" w:rsidRPr="00E0088C">
        <w:rPr>
          <w:rStyle w:val="hgkelc"/>
          <w:rFonts w:ascii="Arial" w:hAnsi="Arial" w:cs="Arial"/>
          <w:sz w:val="24"/>
          <w:szCs w:val="24"/>
        </w:rPr>
        <w:t>resources</w:t>
      </w:r>
      <w:r w:rsidRPr="00E0088C">
        <w:rPr>
          <w:rStyle w:val="hgkelc"/>
          <w:rFonts w:ascii="Arial" w:hAnsi="Arial" w:cs="Arial"/>
          <w:sz w:val="24"/>
          <w:szCs w:val="24"/>
        </w:rPr>
        <w:t xml:space="preserve"> to help combat </w:t>
      </w:r>
      <w:r w:rsidR="000D741A" w:rsidRPr="00E0088C">
        <w:rPr>
          <w:rStyle w:val="hgkelc"/>
          <w:rFonts w:ascii="Arial" w:hAnsi="Arial" w:cs="Arial"/>
          <w:sz w:val="24"/>
          <w:szCs w:val="24"/>
        </w:rPr>
        <w:t>hunger</w:t>
      </w:r>
      <w:r w:rsidRPr="00E0088C">
        <w:rPr>
          <w:rStyle w:val="hgkelc"/>
          <w:rFonts w:ascii="Arial" w:hAnsi="Arial" w:cs="Arial"/>
          <w:sz w:val="24"/>
          <w:szCs w:val="24"/>
        </w:rPr>
        <w:t xml:space="preserve">. In essence, </w:t>
      </w:r>
      <w:r w:rsidR="000D741A" w:rsidRPr="00E0088C">
        <w:rPr>
          <w:rStyle w:val="hgkelc"/>
          <w:rFonts w:ascii="Arial" w:hAnsi="Arial" w:cs="Arial"/>
          <w:sz w:val="24"/>
          <w:szCs w:val="24"/>
        </w:rPr>
        <w:t>therefore</w:t>
      </w:r>
      <w:r w:rsidRPr="00E0088C">
        <w:rPr>
          <w:rStyle w:val="hgkelc"/>
          <w:rFonts w:ascii="Arial" w:hAnsi="Arial" w:cs="Arial"/>
          <w:sz w:val="24"/>
          <w:szCs w:val="24"/>
        </w:rPr>
        <w:t>, GHI scores help fight food insecu</w:t>
      </w:r>
      <w:r w:rsidR="000D741A" w:rsidRPr="00E0088C">
        <w:rPr>
          <w:rStyle w:val="hgkelc"/>
          <w:rFonts w:ascii="Arial" w:hAnsi="Arial" w:cs="Arial"/>
          <w:sz w:val="24"/>
          <w:szCs w:val="24"/>
        </w:rPr>
        <w:t>rit</w:t>
      </w:r>
      <w:r w:rsidRPr="00E0088C">
        <w:rPr>
          <w:rStyle w:val="hgkelc"/>
          <w:rFonts w:ascii="Arial" w:hAnsi="Arial" w:cs="Arial"/>
          <w:sz w:val="24"/>
          <w:szCs w:val="24"/>
        </w:rPr>
        <w:t xml:space="preserve">y and support health </w:t>
      </w:r>
      <w:r w:rsidR="000D741A" w:rsidRPr="00E0088C">
        <w:rPr>
          <w:rStyle w:val="hgkelc"/>
          <w:rFonts w:ascii="Arial" w:hAnsi="Arial" w:cs="Arial"/>
          <w:sz w:val="24"/>
          <w:szCs w:val="24"/>
        </w:rPr>
        <w:t>and wellbeing</w:t>
      </w:r>
      <w:r w:rsidRPr="00E0088C">
        <w:rPr>
          <w:rStyle w:val="hgkelc"/>
          <w:rFonts w:ascii="Arial" w:hAnsi="Arial" w:cs="Arial"/>
          <w:sz w:val="24"/>
          <w:szCs w:val="24"/>
        </w:rPr>
        <w:t xml:space="preserve"> of </w:t>
      </w:r>
      <w:r w:rsidR="000D741A" w:rsidRPr="00E0088C">
        <w:rPr>
          <w:rStyle w:val="hgkelc"/>
          <w:rFonts w:ascii="Arial" w:hAnsi="Arial" w:cs="Arial"/>
          <w:sz w:val="24"/>
          <w:szCs w:val="24"/>
        </w:rPr>
        <w:t>populations</w:t>
      </w:r>
      <w:r w:rsidRPr="00E0088C">
        <w:rPr>
          <w:rStyle w:val="hgkelc"/>
          <w:rFonts w:ascii="Arial" w:hAnsi="Arial" w:cs="Arial"/>
          <w:sz w:val="24"/>
          <w:szCs w:val="24"/>
        </w:rPr>
        <w:t xml:space="preserve">. </w:t>
      </w:r>
    </w:p>
    <w:p w14:paraId="3CA5C8EC" w14:textId="77777777" w:rsidR="009E0D1F" w:rsidRPr="00E0088C" w:rsidRDefault="009E0D1F" w:rsidP="006450E8">
      <w:pPr>
        <w:shd w:val="clear" w:color="auto" w:fill="FFFFFF"/>
        <w:spacing w:before="100" w:beforeAutospacing="1" w:after="100" w:afterAutospacing="1" w:line="240" w:lineRule="auto"/>
        <w:jc w:val="both"/>
        <w:rPr>
          <w:rFonts w:ascii="Arial" w:eastAsia="Times New Roman" w:hAnsi="Arial" w:cs="Arial"/>
          <w:color w:val="222222"/>
          <w:sz w:val="24"/>
          <w:szCs w:val="24"/>
        </w:rPr>
      </w:pPr>
    </w:p>
    <w:p w14:paraId="4FBFE568" w14:textId="77777777" w:rsidR="000A0F36" w:rsidRPr="00E0088C" w:rsidRDefault="000A0F36" w:rsidP="006450E8">
      <w:pPr>
        <w:jc w:val="both"/>
        <w:rPr>
          <w:rFonts w:ascii="Arial" w:hAnsi="Arial" w:cs="Arial"/>
          <w:sz w:val="24"/>
          <w:szCs w:val="24"/>
        </w:rPr>
      </w:pPr>
    </w:p>
    <w:p w14:paraId="7B1F97ED" w14:textId="77777777" w:rsidR="00074C0B" w:rsidRPr="00E0088C" w:rsidRDefault="00074C0B" w:rsidP="006450E8">
      <w:pPr>
        <w:jc w:val="both"/>
        <w:rPr>
          <w:rFonts w:ascii="Arial" w:hAnsi="Arial" w:cs="Arial"/>
          <w:sz w:val="24"/>
          <w:szCs w:val="24"/>
        </w:rPr>
      </w:pPr>
    </w:p>
    <w:p w14:paraId="0D966F88" w14:textId="77777777" w:rsidR="00E0088C" w:rsidRPr="00E0088C" w:rsidRDefault="00E0088C" w:rsidP="006450E8">
      <w:pPr>
        <w:jc w:val="both"/>
        <w:rPr>
          <w:rFonts w:ascii="Arial" w:hAnsi="Arial" w:cs="Arial"/>
          <w:sz w:val="24"/>
          <w:szCs w:val="24"/>
        </w:rPr>
      </w:pPr>
    </w:p>
    <w:p w14:paraId="5F41669B" w14:textId="77777777" w:rsidR="00E0088C" w:rsidRPr="00E0088C" w:rsidRDefault="00E0088C" w:rsidP="006450E8">
      <w:pPr>
        <w:jc w:val="both"/>
        <w:rPr>
          <w:rFonts w:ascii="Arial" w:hAnsi="Arial" w:cs="Arial"/>
          <w:sz w:val="24"/>
          <w:szCs w:val="24"/>
        </w:rPr>
      </w:pPr>
    </w:p>
    <w:p w14:paraId="6B0A3CF8" w14:textId="77777777" w:rsidR="00E0088C" w:rsidRPr="00E0088C" w:rsidRDefault="00E0088C" w:rsidP="006450E8">
      <w:pPr>
        <w:jc w:val="both"/>
        <w:rPr>
          <w:rFonts w:ascii="Arial" w:hAnsi="Arial" w:cs="Arial"/>
          <w:sz w:val="24"/>
          <w:szCs w:val="24"/>
        </w:rPr>
      </w:pPr>
    </w:p>
    <w:p w14:paraId="02D1EF2F" w14:textId="77777777" w:rsidR="00E0088C" w:rsidRPr="00E0088C" w:rsidRDefault="00E0088C" w:rsidP="006450E8">
      <w:pPr>
        <w:jc w:val="both"/>
        <w:rPr>
          <w:rFonts w:ascii="Arial" w:hAnsi="Arial" w:cs="Arial"/>
          <w:sz w:val="24"/>
          <w:szCs w:val="24"/>
        </w:rPr>
      </w:pPr>
    </w:p>
    <w:p w14:paraId="4AD17F91" w14:textId="77777777" w:rsidR="00E0088C" w:rsidRPr="00E0088C" w:rsidRDefault="00E0088C" w:rsidP="006450E8">
      <w:pPr>
        <w:jc w:val="both"/>
        <w:rPr>
          <w:rFonts w:ascii="Arial" w:hAnsi="Arial" w:cs="Arial"/>
          <w:sz w:val="24"/>
          <w:szCs w:val="24"/>
        </w:rPr>
      </w:pPr>
    </w:p>
    <w:p w14:paraId="6217BEEF" w14:textId="77777777" w:rsidR="00E0088C" w:rsidRDefault="00E0088C" w:rsidP="006450E8">
      <w:pPr>
        <w:jc w:val="both"/>
        <w:rPr>
          <w:rFonts w:ascii="Arial" w:hAnsi="Arial" w:cs="Arial"/>
          <w:sz w:val="24"/>
          <w:szCs w:val="24"/>
        </w:rPr>
      </w:pPr>
    </w:p>
    <w:p w14:paraId="6675A979" w14:textId="77777777" w:rsidR="00E0088C" w:rsidRDefault="00E0088C" w:rsidP="006450E8">
      <w:pPr>
        <w:jc w:val="both"/>
        <w:rPr>
          <w:rFonts w:ascii="Arial" w:hAnsi="Arial" w:cs="Arial"/>
          <w:sz w:val="24"/>
          <w:szCs w:val="24"/>
        </w:rPr>
      </w:pPr>
    </w:p>
    <w:p w14:paraId="4AF3758D" w14:textId="77777777" w:rsidR="00E0088C" w:rsidRDefault="00E0088C" w:rsidP="006450E8">
      <w:pPr>
        <w:jc w:val="both"/>
        <w:rPr>
          <w:rFonts w:ascii="Arial" w:hAnsi="Arial" w:cs="Arial"/>
          <w:sz w:val="24"/>
          <w:szCs w:val="24"/>
        </w:rPr>
      </w:pPr>
    </w:p>
    <w:p w14:paraId="78F17FF4" w14:textId="77777777" w:rsidR="00E0088C" w:rsidRDefault="00E0088C" w:rsidP="006450E8">
      <w:pPr>
        <w:jc w:val="both"/>
        <w:rPr>
          <w:rFonts w:ascii="Arial" w:hAnsi="Arial" w:cs="Arial"/>
          <w:sz w:val="24"/>
          <w:szCs w:val="24"/>
        </w:rPr>
      </w:pPr>
    </w:p>
    <w:p w14:paraId="63C6BCC2" w14:textId="77777777" w:rsidR="00E0088C" w:rsidRDefault="00E0088C" w:rsidP="006450E8">
      <w:pPr>
        <w:jc w:val="both"/>
        <w:rPr>
          <w:rFonts w:ascii="Arial" w:hAnsi="Arial" w:cs="Arial"/>
          <w:sz w:val="24"/>
          <w:szCs w:val="24"/>
        </w:rPr>
      </w:pPr>
    </w:p>
    <w:p w14:paraId="5A4447E6" w14:textId="77777777" w:rsidR="00E0088C" w:rsidRDefault="00E0088C" w:rsidP="006450E8">
      <w:pPr>
        <w:jc w:val="both"/>
        <w:rPr>
          <w:rFonts w:ascii="Arial" w:hAnsi="Arial" w:cs="Arial"/>
          <w:sz w:val="24"/>
          <w:szCs w:val="24"/>
        </w:rPr>
      </w:pPr>
    </w:p>
    <w:p w14:paraId="08873234" w14:textId="77777777" w:rsidR="00E0088C" w:rsidRDefault="00E0088C" w:rsidP="006450E8">
      <w:pPr>
        <w:jc w:val="both"/>
        <w:rPr>
          <w:rFonts w:ascii="Arial" w:hAnsi="Arial" w:cs="Arial"/>
          <w:sz w:val="24"/>
          <w:szCs w:val="24"/>
        </w:rPr>
      </w:pPr>
    </w:p>
    <w:p w14:paraId="459D9ABB" w14:textId="77777777" w:rsidR="00E0088C" w:rsidRDefault="00E0088C" w:rsidP="006450E8">
      <w:pPr>
        <w:jc w:val="both"/>
        <w:rPr>
          <w:rFonts w:ascii="Arial" w:hAnsi="Arial" w:cs="Arial"/>
          <w:sz w:val="24"/>
          <w:szCs w:val="24"/>
        </w:rPr>
      </w:pPr>
    </w:p>
    <w:p w14:paraId="4A45C75B" w14:textId="77777777" w:rsidR="00E0088C" w:rsidRDefault="00E0088C" w:rsidP="006450E8">
      <w:pPr>
        <w:jc w:val="both"/>
        <w:rPr>
          <w:rFonts w:ascii="Arial" w:hAnsi="Arial" w:cs="Arial"/>
          <w:sz w:val="24"/>
          <w:szCs w:val="24"/>
        </w:rPr>
      </w:pPr>
    </w:p>
    <w:p w14:paraId="71FDDC93" w14:textId="77777777" w:rsidR="00E0088C" w:rsidRDefault="00E0088C" w:rsidP="006450E8">
      <w:pPr>
        <w:jc w:val="both"/>
        <w:rPr>
          <w:rFonts w:ascii="Arial" w:hAnsi="Arial" w:cs="Arial"/>
          <w:sz w:val="24"/>
          <w:szCs w:val="24"/>
        </w:rPr>
      </w:pPr>
    </w:p>
    <w:p w14:paraId="3303F089" w14:textId="77777777" w:rsidR="00E0088C" w:rsidRPr="00E0088C" w:rsidRDefault="00E0088C" w:rsidP="006450E8">
      <w:pPr>
        <w:jc w:val="both"/>
        <w:rPr>
          <w:rFonts w:ascii="Arial" w:hAnsi="Arial" w:cs="Arial"/>
          <w:sz w:val="24"/>
          <w:szCs w:val="24"/>
        </w:rPr>
      </w:pPr>
    </w:p>
    <w:p w14:paraId="4404BED3" w14:textId="77777777" w:rsidR="00E0088C" w:rsidRPr="00E0088C" w:rsidRDefault="00E0088C" w:rsidP="006450E8">
      <w:pPr>
        <w:jc w:val="both"/>
        <w:rPr>
          <w:rFonts w:ascii="Arial" w:hAnsi="Arial" w:cs="Arial"/>
          <w:sz w:val="24"/>
          <w:szCs w:val="24"/>
        </w:rPr>
      </w:pPr>
    </w:p>
    <w:p w14:paraId="4B287144" w14:textId="363A777E" w:rsidR="00EF1325" w:rsidRPr="00E0088C" w:rsidRDefault="00EF1325" w:rsidP="00364F2B">
      <w:pPr>
        <w:jc w:val="center"/>
        <w:rPr>
          <w:rFonts w:ascii="Arial" w:hAnsi="Arial" w:cs="Arial"/>
          <w:b/>
          <w:sz w:val="24"/>
          <w:szCs w:val="24"/>
        </w:rPr>
      </w:pPr>
      <w:r w:rsidRPr="00E0088C">
        <w:rPr>
          <w:rFonts w:ascii="Arial" w:hAnsi="Arial" w:cs="Arial"/>
          <w:b/>
          <w:sz w:val="24"/>
          <w:szCs w:val="24"/>
        </w:rPr>
        <w:lastRenderedPageBreak/>
        <w:t>References</w:t>
      </w:r>
    </w:p>
    <w:p w14:paraId="265F7E74" w14:textId="29CBE23C" w:rsidR="00126641" w:rsidRPr="00E0088C" w:rsidRDefault="00126641" w:rsidP="00E0088C">
      <w:pPr>
        <w:spacing w:after="0"/>
        <w:ind w:left="1440" w:hanging="1440"/>
        <w:rPr>
          <w:rFonts w:ascii="Arial" w:hAnsi="Arial" w:cs="Arial"/>
          <w:sz w:val="24"/>
          <w:szCs w:val="24"/>
        </w:rPr>
      </w:pPr>
      <w:r w:rsidRPr="00E0088C">
        <w:rPr>
          <w:rFonts w:ascii="Arial" w:hAnsi="Arial" w:cs="Arial"/>
          <w:sz w:val="24"/>
          <w:szCs w:val="24"/>
        </w:rPr>
        <w:t xml:space="preserve">Better Health (2020). </w:t>
      </w:r>
      <w:r w:rsidRPr="00E0088C">
        <w:rPr>
          <w:rFonts w:ascii="Arial" w:hAnsi="Arial" w:cs="Arial"/>
          <w:sz w:val="24"/>
          <w:szCs w:val="24"/>
        </w:rPr>
        <w:t xml:space="preserve">Gastroenteritis </w:t>
      </w:r>
      <w:r w:rsidRPr="00E0088C">
        <w:rPr>
          <w:rFonts w:ascii="Arial" w:hAnsi="Arial" w:cs="Arial"/>
          <w:sz w:val="24"/>
          <w:szCs w:val="24"/>
        </w:rPr>
        <w:t>–</w:t>
      </w:r>
      <w:r w:rsidRPr="00E0088C">
        <w:rPr>
          <w:rFonts w:ascii="Arial" w:hAnsi="Arial" w:cs="Arial"/>
          <w:sz w:val="24"/>
          <w:szCs w:val="24"/>
        </w:rPr>
        <w:t xml:space="preserve"> salmonellosis</w:t>
      </w:r>
      <w:r w:rsidRPr="00E0088C">
        <w:rPr>
          <w:rFonts w:ascii="Arial" w:hAnsi="Arial" w:cs="Arial"/>
          <w:sz w:val="24"/>
          <w:szCs w:val="24"/>
        </w:rPr>
        <w:t xml:space="preserve">. </w:t>
      </w:r>
      <w:r w:rsidR="00E0088C" w:rsidRPr="00E0088C">
        <w:rPr>
          <w:rFonts w:ascii="Arial" w:eastAsia="Times New Roman" w:hAnsi="Arial" w:cs="Arial"/>
          <w:sz w:val="24"/>
          <w:szCs w:val="24"/>
        </w:rPr>
        <w:t>Retrieved</w:t>
      </w:r>
      <w:r w:rsidRPr="00E0088C">
        <w:rPr>
          <w:rFonts w:ascii="Arial" w:eastAsia="Times New Roman" w:hAnsi="Arial" w:cs="Arial"/>
          <w:sz w:val="24"/>
          <w:szCs w:val="24"/>
        </w:rPr>
        <w:t xml:space="preserve"> on 2 August 2021 from</w:t>
      </w:r>
      <w:r w:rsidRPr="00E0088C">
        <w:rPr>
          <w:rFonts w:ascii="Arial" w:hAnsi="Arial" w:cs="Arial"/>
          <w:sz w:val="24"/>
          <w:szCs w:val="24"/>
        </w:rPr>
        <w:t xml:space="preserve"> </w:t>
      </w:r>
      <w:r w:rsidRPr="00E0088C">
        <w:rPr>
          <w:rFonts w:ascii="Arial" w:eastAsia="Times New Roman" w:hAnsi="Arial" w:cs="Arial"/>
          <w:sz w:val="24"/>
          <w:szCs w:val="24"/>
        </w:rPr>
        <w:t>https://www.betterhealth.vic.gov.au/health/conditionsandtreatments/gastroenteritis-salmonellosis</w:t>
      </w:r>
    </w:p>
    <w:p w14:paraId="04CC423A" w14:textId="57BEB53E" w:rsidR="00461660" w:rsidRPr="00E0088C" w:rsidRDefault="00461660" w:rsidP="00E0088C">
      <w:pPr>
        <w:spacing w:after="0"/>
        <w:ind w:left="1440" w:hanging="1440"/>
        <w:rPr>
          <w:rFonts w:ascii="Arial" w:eastAsia="Times New Roman" w:hAnsi="Arial" w:cs="Arial"/>
          <w:sz w:val="24"/>
          <w:szCs w:val="24"/>
        </w:rPr>
      </w:pPr>
      <w:r w:rsidRPr="00E0088C">
        <w:rPr>
          <w:rFonts w:ascii="Arial" w:hAnsi="Arial" w:cs="Arial"/>
          <w:sz w:val="24"/>
          <w:szCs w:val="24"/>
        </w:rPr>
        <w:t xml:space="preserve">Bintsis T. (2017). Foodborne pathogens. </w:t>
      </w:r>
      <w:r w:rsidRPr="00E0088C">
        <w:rPr>
          <w:rFonts w:ascii="Arial" w:hAnsi="Arial" w:cs="Arial"/>
          <w:i/>
          <w:iCs/>
          <w:sz w:val="24"/>
          <w:szCs w:val="24"/>
        </w:rPr>
        <w:t>AIMS microbiology</w:t>
      </w:r>
      <w:r w:rsidRPr="00E0088C">
        <w:rPr>
          <w:rFonts w:ascii="Arial" w:hAnsi="Arial" w:cs="Arial"/>
          <w:sz w:val="24"/>
          <w:szCs w:val="24"/>
        </w:rPr>
        <w:t xml:space="preserve">, </w:t>
      </w:r>
      <w:r w:rsidRPr="00E0088C">
        <w:rPr>
          <w:rFonts w:ascii="Arial" w:hAnsi="Arial" w:cs="Arial"/>
          <w:i/>
          <w:iCs/>
          <w:sz w:val="24"/>
          <w:szCs w:val="24"/>
        </w:rPr>
        <w:t>3</w:t>
      </w:r>
      <w:r w:rsidRPr="00E0088C">
        <w:rPr>
          <w:rFonts w:ascii="Arial" w:hAnsi="Arial" w:cs="Arial"/>
          <w:sz w:val="24"/>
          <w:szCs w:val="24"/>
        </w:rPr>
        <w:t xml:space="preserve">(3), 529–563. </w:t>
      </w:r>
      <w:r w:rsidR="00E0088C" w:rsidRPr="00E0088C">
        <w:rPr>
          <w:rFonts w:ascii="Arial" w:hAnsi="Arial" w:cs="Arial"/>
          <w:sz w:val="24"/>
          <w:szCs w:val="24"/>
        </w:rPr>
        <w:t xml:space="preserve">Doi: </w:t>
      </w:r>
      <w:r w:rsidRPr="00E0088C">
        <w:rPr>
          <w:rFonts w:ascii="Arial" w:hAnsi="Arial" w:cs="Arial"/>
          <w:sz w:val="24"/>
          <w:szCs w:val="24"/>
        </w:rPr>
        <w:t>10.3934/microbiol.2017.3.529</w:t>
      </w:r>
      <w:r w:rsidRPr="00E0088C">
        <w:rPr>
          <w:rFonts w:ascii="Arial" w:eastAsia="Times New Roman" w:hAnsi="Arial" w:cs="Arial"/>
          <w:sz w:val="24"/>
          <w:szCs w:val="24"/>
        </w:rPr>
        <w:t xml:space="preserve"> </w:t>
      </w:r>
    </w:p>
    <w:p w14:paraId="654DCCA9" w14:textId="1D38F1A1" w:rsidR="00EF07E0" w:rsidRPr="00E0088C" w:rsidRDefault="00E0088C" w:rsidP="00E0088C">
      <w:pPr>
        <w:spacing w:after="0"/>
        <w:ind w:left="1440" w:hanging="1440"/>
        <w:rPr>
          <w:rFonts w:ascii="Arial" w:hAnsi="Arial" w:cs="Arial"/>
          <w:sz w:val="24"/>
          <w:szCs w:val="24"/>
        </w:rPr>
      </w:pPr>
      <w:r w:rsidRPr="00E0088C">
        <w:rPr>
          <w:rFonts w:ascii="Arial" w:hAnsi="Arial" w:cs="Arial"/>
          <w:sz w:val="24"/>
          <w:szCs w:val="24"/>
        </w:rPr>
        <w:t>Chacha, J</w:t>
      </w:r>
      <w:r w:rsidR="00EF07E0" w:rsidRPr="00E0088C">
        <w:rPr>
          <w:rFonts w:ascii="Arial" w:hAnsi="Arial" w:cs="Arial"/>
          <w:sz w:val="24"/>
          <w:szCs w:val="24"/>
        </w:rPr>
        <w:t>.</w:t>
      </w:r>
      <w:r w:rsidRPr="00E0088C">
        <w:rPr>
          <w:rFonts w:ascii="Arial" w:hAnsi="Arial" w:cs="Arial"/>
          <w:sz w:val="24"/>
          <w:szCs w:val="24"/>
        </w:rPr>
        <w:t xml:space="preserve">, </w:t>
      </w:r>
      <w:r w:rsidR="00EF07E0" w:rsidRPr="00E0088C">
        <w:rPr>
          <w:rFonts w:ascii="Arial" w:hAnsi="Arial" w:cs="Arial"/>
          <w:sz w:val="24"/>
          <w:szCs w:val="24"/>
        </w:rPr>
        <w:t>Zhang, L.</w:t>
      </w:r>
      <w:r w:rsidRPr="00E0088C">
        <w:rPr>
          <w:rFonts w:ascii="Arial" w:hAnsi="Arial" w:cs="Arial"/>
          <w:sz w:val="24"/>
          <w:szCs w:val="24"/>
        </w:rPr>
        <w:t xml:space="preserve">, </w:t>
      </w:r>
      <w:r w:rsidR="00EF07E0" w:rsidRPr="00E0088C">
        <w:rPr>
          <w:rFonts w:ascii="Arial" w:hAnsi="Arial" w:cs="Arial"/>
          <w:sz w:val="24"/>
          <w:szCs w:val="24"/>
        </w:rPr>
        <w:t>Ofoedu, C.</w:t>
      </w:r>
      <w:r w:rsidRPr="00E0088C">
        <w:rPr>
          <w:rFonts w:ascii="Arial" w:hAnsi="Arial" w:cs="Arial"/>
          <w:sz w:val="24"/>
          <w:szCs w:val="24"/>
        </w:rPr>
        <w:t xml:space="preserve">, &amp; </w:t>
      </w:r>
      <w:r w:rsidR="00EF07E0" w:rsidRPr="00E0088C">
        <w:rPr>
          <w:rFonts w:ascii="Arial" w:hAnsi="Arial" w:cs="Arial"/>
          <w:sz w:val="24"/>
          <w:szCs w:val="24"/>
        </w:rPr>
        <w:t xml:space="preserve">Hossaini, S. et al. </w:t>
      </w:r>
      <w:r w:rsidR="00EF07E0" w:rsidRPr="00E0088C">
        <w:rPr>
          <w:rFonts w:ascii="Arial" w:hAnsi="Arial" w:cs="Arial"/>
          <w:sz w:val="24"/>
          <w:szCs w:val="24"/>
        </w:rPr>
        <w:t xml:space="preserve">(2021). </w:t>
      </w:r>
      <w:r w:rsidR="00EF07E0" w:rsidRPr="00E0088C">
        <w:rPr>
          <w:rFonts w:ascii="Arial" w:hAnsi="Arial" w:cs="Arial"/>
          <w:sz w:val="24"/>
          <w:szCs w:val="24"/>
        </w:rPr>
        <w:t>Revisiting</w:t>
      </w:r>
      <w:r w:rsidRPr="00E0088C">
        <w:rPr>
          <w:rFonts w:ascii="Arial" w:hAnsi="Arial" w:cs="Arial"/>
          <w:sz w:val="24"/>
          <w:szCs w:val="24"/>
        </w:rPr>
        <w:t xml:space="preserve"> </w:t>
      </w:r>
      <w:r w:rsidR="00EF07E0" w:rsidRPr="00E0088C">
        <w:rPr>
          <w:rFonts w:ascii="Arial" w:hAnsi="Arial" w:cs="Arial"/>
          <w:sz w:val="24"/>
          <w:szCs w:val="24"/>
        </w:rPr>
        <w:t>Non-Thermal Food Processing and</w:t>
      </w:r>
      <w:r w:rsidR="00EF07E0" w:rsidRPr="00E0088C">
        <w:rPr>
          <w:rFonts w:ascii="Arial" w:hAnsi="Arial" w:cs="Arial"/>
          <w:sz w:val="24"/>
          <w:szCs w:val="24"/>
        </w:rPr>
        <w:t xml:space="preserve"> </w:t>
      </w:r>
      <w:r w:rsidR="00EF07E0" w:rsidRPr="00E0088C">
        <w:rPr>
          <w:rFonts w:ascii="Arial" w:hAnsi="Arial" w:cs="Arial"/>
          <w:sz w:val="24"/>
          <w:szCs w:val="24"/>
        </w:rPr>
        <w:t>Preservation Methods—Action</w:t>
      </w:r>
      <w:r w:rsidR="00EF07E0" w:rsidRPr="00E0088C">
        <w:rPr>
          <w:rFonts w:ascii="Arial" w:hAnsi="Arial" w:cs="Arial"/>
          <w:sz w:val="24"/>
          <w:szCs w:val="24"/>
        </w:rPr>
        <w:t xml:space="preserve"> </w:t>
      </w:r>
      <w:r w:rsidR="00EF07E0" w:rsidRPr="00E0088C">
        <w:rPr>
          <w:rFonts w:ascii="Arial" w:hAnsi="Arial" w:cs="Arial"/>
          <w:sz w:val="24"/>
          <w:szCs w:val="24"/>
        </w:rPr>
        <w:t>Mechanisms, Pros and Cons: A</w:t>
      </w:r>
      <w:r w:rsidR="00EF07E0" w:rsidRPr="00E0088C">
        <w:rPr>
          <w:rFonts w:ascii="Arial" w:hAnsi="Arial" w:cs="Arial"/>
          <w:sz w:val="24"/>
          <w:szCs w:val="24"/>
        </w:rPr>
        <w:t xml:space="preserve"> </w:t>
      </w:r>
      <w:r w:rsidR="00EF07E0" w:rsidRPr="00E0088C">
        <w:rPr>
          <w:rFonts w:ascii="Arial" w:hAnsi="Arial" w:cs="Arial"/>
          <w:sz w:val="24"/>
          <w:szCs w:val="24"/>
        </w:rPr>
        <w:t>Technological Update (2016–2021).</w:t>
      </w:r>
      <w:r w:rsidR="00EF07E0" w:rsidRPr="00E0088C">
        <w:rPr>
          <w:rFonts w:ascii="Arial" w:hAnsi="Arial" w:cs="Arial"/>
          <w:sz w:val="24"/>
          <w:szCs w:val="24"/>
        </w:rPr>
        <w:t xml:space="preserve"> </w:t>
      </w:r>
      <w:r w:rsidR="00EF07E0" w:rsidRPr="00E0088C">
        <w:rPr>
          <w:rFonts w:ascii="Arial" w:hAnsi="Arial" w:cs="Arial"/>
          <w:i/>
          <w:sz w:val="24"/>
          <w:szCs w:val="24"/>
        </w:rPr>
        <w:t>Foods, 10,</w:t>
      </w:r>
      <w:r w:rsidR="00EF07E0" w:rsidRPr="00E0088C">
        <w:rPr>
          <w:rFonts w:ascii="Arial" w:hAnsi="Arial" w:cs="Arial"/>
          <w:sz w:val="24"/>
          <w:szCs w:val="24"/>
        </w:rPr>
        <w:t xml:space="preserve"> 1430</w:t>
      </w:r>
      <w:r w:rsidR="00EF07E0" w:rsidRPr="00E0088C">
        <w:rPr>
          <w:rFonts w:ascii="Arial" w:hAnsi="Arial" w:cs="Arial"/>
          <w:sz w:val="24"/>
          <w:szCs w:val="24"/>
        </w:rPr>
        <w:t>-41. Doi</w:t>
      </w:r>
      <w:r w:rsidRPr="00E0088C">
        <w:rPr>
          <w:rFonts w:ascii="Arial" w:hAnsi="Arial" w:cs="Arial"/>
          <w:sz w:val="24"/>
          <w:szCs w:val="24"/>
        </w:rPr>
        <w:t>: 10.3390</w:t>
      </w:r>
      <w:r w:rsidR="00EF07E0" w:rsidRPr="00E0088C">
        <w:rPr>
          <w:rFonts w:ascii="Arial" w:hAnsi="Arial" w:cs="Arial"/>
          <w:sz w:val="24"/>
          <w:szCs w:val="24"/>
        </w:rPr>
        <w:t>/foods10061430</w:t>
      </w:r>
      <w:r w:rsidR="00EF07E0" w:rsidRPr="00E0088C">
        <w:rPr>
          <w:rFonts w:ascii="Arial" w:hAnsi="Arial" w:cs="Arial"/>
          <w:sz w:val="24"/>
          <w:szCs w:val="24"/>
        </w:rPr>
        <w:t xml:space="preserve"> </w:t>
      </w:r>
    </w:p>
    <w:p w14:paraId="02B94E5C" w14:textId="67106F65" w:rsidR="00A45383" w:rsidRPr="00E0088C" w:rsidRDefault="00A45383" w:rsidP="00E0088C">
      <w:pPr>
        <w:spacing w:after="0"/>
        <w:ind w:left="1440" w:hanging="1440"/>
        <w:rPr>
          <w:rFonts w:ascii="Arial" w:hAnsi="Arial" w:cs="Arial"/>
          <w:sz w:val="24"/>
          <w:szCs w:val="24"/>
        </w:rPr>
      </w:pPr>
      <w:r w:rsidRPr="00E0088C">
        <w:rPr>
          <w:rFonts w:ascii="Arial" w:hAnsi="Arial" w:cs="Arial"/>
          <w:sz w:val="24"/>
          <w:szCs w:val="24"/>
        </w:rPr>
        <w:t xml:space="preserve">CDC (2018). Staphylococcal (Staph) Food Poisoning. </w:t>
      </w:r>
      <w:hyperlink r:id="rId5" w:history="1">
        <w:r w:rsidRPr="00A61D47">
          <w:rPr>
            <w:rStyle w:val="Hyperlink"/>
            <w:rFonts w:ascii="Arial" w:hAnsi="Arial" w:cs="Arial"/>
            <w:i/>
            <w:color w:val="auto"/>
            <w:sz w:val="24"/>
            <w:szCs w:val="24"/>
            <w:u w:val="none"/>
          </w:rPr>
          <w:t>Centers for Disease Control and Prevention</w:t>
        </w:r>
      </w:hyperlink>
      <w:r w:rsidRPr="00A61D47">
        <w:rPr>
          <w:rFonts w:ascii="Arial" w:hAnsi="Arial" w:cs="Arial"/>
          <w:i/>
          <w:sz w:val="24"/>
          <w:szCs w:val="24"/>
        </w:rPr>
        <w:t xml:space="preserve">. </w:t>
      </w:r>
      <w:r w:rsidR="00E0088C" w:rsidRPr="00E0088C">
        <w:rPr>
          <w:rFonts w:ascii="Arial" w:eastAsia="Times New Roman" w:hAnsi="Arial" w:cs="Arial"/>
          <w:sz w:val="24"/>
          <w:szCs w:val="24"/>
        </w:rPr>
        <w:t>Retrieved</w:t>
      </w:r>
      <w:r w:rsidR="004E63B2" w:rsidRPr="00E0088C">
        <w:rPr>
          <w:rFonts w:ascii="Arial" w:eastAsia="Times New Roman" w:hAnsi="Arial" w:cs="Arial"/>
          <w:sz w:val="24"/>
          <w:szCs w:val="24"/>
        </w:rPr>
        <w:t xml:space="preserve"> on 2 August 2021 from</w:t>
      </w:r>
      <w:r w:rsidR="004E63B2" w:rsidRPr="00E0088C">
        <w:rPr>
          <w:rFonts w:ascii="Arial" w:hAnsi="Arial" w:cs="Arial"/>
          <w:sz w:val="24"/>
          <w:szCs w:val="24"/>
        </w:rPr>
        <w:t xml:space="preserve"> </w:t>
      </w:r>
      <w:r w:rsidR="004E63B2" w:rsidRPr="00E0088C">
        <w:rPr>
          <w:rFonts w:ascii="Arial" w:eastAsia="Times New Roman" w:hAnsi="Arial" w:cs="Arial"/>
          <w:sz w:val="24"/>
          <w:szCs w:val="24"/>
        </w:rPr>
        <w:t>https://www.cdc.gov/foodsafety/diseases/staphylococcal.html</w:t>
      </w:r>
    </w:p>
    <w:p w14:paraId="544E8871" w14:textId="32F1ADDC" w:rsidR="00E03564" w:rsidRPr="00E0088C" w:rsidRDefault="00E03564" w:rsidP="00E0088C">
      <w:pPr>
        <w:spacing w:after="0"/>
        <w:ind w:left="1440" w:hanging="1440"/>
        <w:rPr>
          <w:rFonts w:ascii="Arial" w:hAnsi="Arial" w:cs="Arial"/>
          <w:sz w:val="24"/>
          <w:szCs w:val="24"/>
        </w:rPr>
      </w:pPr>
      <w:r w:rsidRPr="00E0088C">
        <w:rPr>
          <w:rFonts w:ascii="Arial" w:hAnsi="Arial" w:cs="Arial"/>
          <w:sz w:val="24"/>
          <w:szCs w:val="24"/>
        </w:rPr>
        <w:t xml:space="preserve">CDC, </w:t>
      </w:r>
      <w:r w:rsidRPr="00E0088C">
        <w:rPr>
          <w:rFonts w:ascii="Arial" w:hAnsi="Arial" w:cs="Arial"/>
          <w:sz w:val="24"/>
          <w:szCs w:val="24"/>
        </w:rPr>
        <w:t>(</w:t>
      </w:r>
      <w:r w:rsidRPr="00E0088C">
        <w:rPr>
          <w:rFonts w:ascii="Arial" w:hAnsi="Arial" w:cs="Arial"/>
          <w:sz w:val="24"/>
          <w:szCs w:val="24"/>
        </w:rPr>
        <w:t>2021)</w:t>
      </w:r>
      <w:r w:rsidRPr="00E0088C">
        <w:rPr>
          <w:rFonts w:ascii="Arial" w:hAnsi="Arial" w:cs="Arial"/>
          <w:sz w:val="24"/>
          <w:szCs w:val="24"/>
        </w:rPr>
        <w:t xml:space="preserve">. </w:t>
      </w:r>
      <w:r w:rsidRPr="00E0088C">
        <w:rPr>
          <w:rFonts w:ascii="Arial" w:hAnsi="Arial" w:cs="Arial"/>
          <w:sz w:val="24"/>
          <w:szCs w:val="24"/>
        </w:rPr>
        <w:t>Foodborne Diseases Active Surveillance Network (</w:t>
      </w:r>
      <w:r w:rsidR="00E0088C" w:rsidRPr="00E0088C">
        <w:rPr>
          <w:rFonts w:ascii="Arial" w:hAnsi="Arial" w:cs="Arial"/>
          <w:sz w:val="24"/>
          <w:szCs w:val="24"/>
        </w:rPr>
        <w:t>Food Net</w:t>
      </w:r>
      <w:r w:rsidRPr="00E0088C">
        <w:rPr>
          <w:rFonts w:ascii="Arial" w:hAnsi="Arial" w:cs="Arial"/>
          <w:sz w:val="24"/>
          <w:szCs w:val="24"/>
        </w:rPr>
        <w:t>)</w:t>
      </w:r>
      <w:r w:rsidRPr="00E0088C">
        <w:rPr>
          <w:rFonts w:ascii="Arial" w:hAnsi="Arial" w:cs="Arial"/>
          <w:sz w:val="24"/>
          <w:szCs w:val="24"/>
        </w:rPr>
        <w:t xml:space="preserve">. </w:t>
      </w:r>
      <w:r w:rsidR="00E0088C" w:rsidRPr="00E0088C">
        <w:rPr>
          <w:rFonts w:ascii="Arial" w:eastAsia="Times New Roman" w:hAnsi="Arial" w:cs="Arial"/>
          <w:sz w:val="24"/>
          <w:szCs w:val="24"/>
        </w:rPr>
        <w:t>Retrieved</w:t>
      </w:r>
      <w:r w:rsidRPr="00E0088C">
        <w:rPr>
          <w:rFonts w:ascii="Arial" w:eastAsia="Times New Roman" w:hAnsi="Arial" w:cs="Arial"/>
          <w:sz w:val="24"/>
          <w:szCs w:val="24"/>
        </w:rPr>
        <w:t xml:space="preserve"> on 2 August 2021 from</w:t>
      </w:r>
      <w:r w:rsidRPr="00E0088C">
        <w:rPr>
          <w:rFonts w:ascii="Arial" w:eastAsia="Times New Roman" w:hAnsi="Arial" w:cs="Arial"/>
          <w:sz w:val="24"/>
          <w:szCs w:val="24"/>
        </w:rPr>
        <w:t xml:space="preserve"> https://www.cdc.gov/foodnet/surveillance.html</w:t>
      </w:r>
    </w:p>
    <w:p w14:paraId="6D3855E2" w14:textId="63D54545" w:rsidR="00054EEE" w:rsidRPr="00E0088C" w:rsidRDefault="00054EEE" w:rsidP="00E0088C">
      <w:pPr>
        <w:spacing w:after="0"/>
        <w:ind w:left="1440" w:hanging="1440"/>
        <w:rPr>
          <w:rFonts w:ascii="Arial" w:eastAsia="Times New Roman" w:hAnsi="Arial" w:cs="Arial"/>
          <w:sz w:val="24"/>
          <w:szCs w:val="24"/>
        </w:rPr>
      </w:pPr>
      <w:r w:rsidRPr="00E0088C">
        <w:rPr>
          <w:rFonts w:ascii="Arial" w:hAnsi="Arial" w:cs="Arial"/>
          <w:sz w:val="24"/>
          <w:szCs w:val="24"/>
        </w:rPr>
        <w:t xml:space="preserve">Elliott E. J. (2007). Acute gastroenteritis in children. </w:t>
      </w:r>
      <w:r w:rsidRPr="00E0088C">
        <w:rPr>
          <w:rFonts w:ascii="Arial" w:hAnsi="Arial" w:cs="Arial"/>
          <w:i/>
          <w:iCs/>
          <w:sz w:val="24"/>
          <w:szCs w:val="24"/>
        </w:rPr>
        <w:t>BMJ (Clinical research ed.)</w:t>
      </w:r>
      <w:r w:rsidRPr="00E0088C">
        <w:rPr>
          <w:rFonts w:ascii="Arial" w:hAnsi="Arial" w:cs="Arial"/>
          <w:sz w:val="24"/>
          <w:szCs w:val="24"/>
        </w:rPr>
        <w:t xml:space="preserve">, </w:t>
      </w:r>
      <w:r w:rsidRPr="00E0088C">
        <w:rPr>
          <w:rFonts w:ascii="Arial" w:hAnsi="Arial" w:cs="Arial"/>
          <w:i/>
          <w:iCs/>
          <w:sz w:val="24"/>
          <w:szCs w:val="24"/>
        </w:rPr>
        <w:t>334</w:t>
      </w:r>
      <w:r w:rsidRPr="00E0088C">
        <w:rPr>
          <w:rFonts w:ascii="Arial" w:hAnsi="Arial" w:cs="Arial"/>
          <w:sz w:val="24"/>
          <w:szCs w:val="24"/>
        </w:rPr>
        <w:t>(7583), 35–40. https://doi.org/10.1136/bmj.39036.406169.80</w:t>
      </w:r>
      <w:r w:rsidRPr="00E0088C">
        <w:rPr>
          <w:rFonts w:ascii="Arial" w:eastAsia="Times New Roman" w:hAnsi="Arial" w:cs="Arial"/>
          <w:sz w:val="24"/>
          <w:szCs w:val="24"/>
        </w:rPr>
        <w:t xml:space="preserve"> </w:t>
      </w:r>
    </w:p>
    <w:p w14:paraId="09C14D83" w14:textId="56C48DAC" w:rsidR="00E0088C" w:rsidRPr="00E0088C" w:rsidRDefault="00E0088C" w:rsidP="00E0088C">
      <w:pPr>
        <w:spacing w:after="0"/>
        <w:ind w:left="1440" w:hanging="1440"/>
        <w:rPr>
          <w:rFonts w:ascii="Arial" w:eastAsia="Times New Roman" w:hAnsi="Arial" w:cs="Arial"/>
          <w:sz w:val="24"/>
          <w:szCs w:val="24"/>
        </w:rPr>
      </w:pPr>
      <w:r w:rsidRPr="00E0088C">
        <w:rPr>
          <w:rFonts w:ascii="Arial" w:eastAsia="Times New Roman" w:hAnsi="Arial" w:cs="Arial"/>
          <w:sz w:val="24"/>
          <w:szCs w:val="24"/>
        </w:rPr>
        <w:t>FDA (2020). FSMA Final Rule for Preventive Controls for Animal Food. Retrieved</w:t>
      </w:r>
      <w:r w:rsidRPr="00E0088C">
        <w:rPr>
          <w:rFonts w:ascii="Arial" w:eastAsia="Times New Roman" w:hAnsi="Arial" w:cs="Arial"/>
          <w:sz w:val="24"/>
          <w:szCs w:val="24"/>
        </w:rPr>
        <w:t xml:space="preserve"> on 2 August 2021 from</w:t>
      </w:r>
      <w:r w:rsidRPr="00E0088C">
        <w:rPr>
          <w:rFonts w:ascii="Arial" w:hAnsi="Arial" w:cs="Arial"/>
          <w:sz w:val="24"/>
          <w:szCs w:val="24"/>
        </w:rPr>
        <w:t xml:space="preserve"> </w:t>
      </w:r>
      <w:r w:rsidRPr="00E0088C">
        <w:rPr>
          <w:rFonts w:ascii="Arial" w:eastAsia="Times New Roman" w:hAnsi="Arial" w:cs="Arial"/>
          <w:sz w:val="24"/>
          <w:szCs w:val="24"/>
        </w:rPr>
        <w:t>https://www.fda.gov/food/food-safety-modernization-act-fsma/fsma-final-rule-preventive-controls-animal-food</w:t>
      </w:r>
    </w:p>
    <w:p w14:paraId="77EFEE23" w14:textId="44ED67EE" w:rsidR="00880E66" w:rsidRPr="00E0088C" w:rsidRDefault="00E0088C" w:rsidP="00E0088C">
      <w:pPr>
        <w:spacing w:after="0"/>
        <w:ind w:left="1440" w:hanging="1440"/>
        <w:rPr>
          <w:rFonts w:ascii="Arial" w:eastAsia="Times New Roman" w:hAnsi="Arial" w:cs="Arial"/>
          <w:sz w:val="24"/>
          <w:szCs w:val="24"/>
        </w:rPr>
      </w:pPr>
      <w:r w:rsidRPr="00E0088C">
        <w:rPr>
          <w:rFonts w:ascii="Arial" w:eastAsia="Times New Roman" w:hAnsi="Arial" w:cs="Arial"/>
          <w:sz w:val="24"/>
          <w:szCs w:val="24"/>
        </w:rPr>
        <w:t>Fletcher</w:t>
      </w:r>
      <w:r w:rsidR="00342B70" w:rsidRPr="00E0088C">
        <w:rPr>
          <w:rFonts w:ascii="Arial" w:eastAsia="Times New Roman" w:hAnsi="Arial" w:cs="Arial"/>
          <w:sz w:val="24"/>
          <w:szCs w:val="24"/>
        </w:rPr>
        <w:t xml:space="preserve">, J. (2018). How to treat and prevent bacterial gastroenteritis. </w:t>
      </w:r>
      <w:r w:rsidR="00342B70" w:rsidRPr="00E0088C">
        <w:rPr>
          <w:rFonts w:ascii="Arial" w:eastAsia="Times New Roman" w:hAnsi="Arial" w:cs="Arial"/>
          <w:i/>
          <w:sz w:val="24"/>
          <w:szCs w:val="24"/>
        </w:rPr>
        <w:t>Medical News Today</w:t>
      </w:r>
      <w:r w:rsidR="00342B70" w:rsidRPr="00E0088C">
        <w:rPr>
          <w:rFonts w:ascii="Arial" w:eastAsia="Times New Roman" w:hAnsi="Arial" w:cs="Arial"/>
          <w:sz w:val="24"/>
          <w:szCs w:val="24"/>
        </w:rPr>
        <w:t xml:space="preserve">. </w:t>
      </w:r>
      <w:r w:rsidRPr="00E0088C">
        <w:rPr>
          <w:rFonts w:ascii="Arial" w:eastAsia="Times New Roman" w:hAnsi="Arial" w:cs="Arial"/>
          <w:sz w:val="24"/>
          <w:szCs w:val="24"/>
        </w:rPr>
        <w:t>Retrieved</w:t>
      </w:r>
      <w:r w:rsidR="00342B70" w:rsidRPr="00E0088C">
        <w:rPr>
          <w:rFonts w:ascii="Arial" w:eastAsia="Times New Roman" w:hAnsi="Arial" w:cs="Arial"/>
          <w:sz w:val="24"/>
          <w:szCs w:val="24"/>
        </w:rPr>
        <w:t xml:space="preserve"> on 2 August 2021 from</w:t>
      </w:r>
      <w:r w:rsidR="00342B70" w:rsidRPr="00E0088C">
        <w:rPr>
          <w:rFonts w:ascii="Arial" w:hAnsi="Arial" w:cs="Arial"/>
          <w:sz w:val="24"/>
          <w:szCs w:val="24"/>
        </w:rPr>
        <w:t xml:space="preserve"> </w:t>
      </w:r>
      <w:hyperlink r:id="rId6" w:history="1">
        <w:r w:rsidR="00880E66" w:rsidRPr="00E0088C">
          <w:rPr>
            <w:rStyle w:val="Hyperlink"/>
            <w:rFonts w:ascii="Arial" w:eastAsia="Times New Roman" w:hAnsi="Arial" w:cs="Arial"/>
            <w:color w:val="auto"/>
            <w:sz w:val="24"/>
            <w:szCs w:val="24"/>
            <w:u w:val="none"/>
          </w:rPr>
          <w:t>https://www.medicalnewstoday.com/articles/322349</w:t>
        </w:r>
      </w:hyperlink>
    </w:p>
    <w:p w14:paraId="095E91F7" w14:textId="3D4D2A0E" w:rsidR="00880E66" w:rsidRPr="00880E66" w:rsidRDefault="00880E66" w:rsidP="00E0088C">
      <w:pPr>
        <w:spacing w:after="0"/>
        <w:ind w:left="1440" w:hanging="1440"/>
        <w:rPr>
          <w:rFonts w:ascii="Arial" w:eastAsia="Times New Roman" w:hAnsi="Arial" w:cs="Arial"/>
          <w:sz w:val="24"/>
          <w:szCs w:val="24"/>
        </w:rPr>
      </w:pPr>
      <w:r w:rsidRPr="00880E66">
        <w:rPr>
          <w:rFonts w:ascii="Arial" w:eastAsia="Times New Roman" w:hAnsi="Arial" w:cs="Arial"/>
          <w:sz w:val="24"/>
          <w:szCs w:val="24"/>
        </w:rPr>
        <w:t xml:space="preserve">Franssen, F., Swart, A., van der Giessen, J., Havelaar, A., &amp; Takumi, K. (2017). Parasite to patient: A quantitative risk model for Trichinella spp. in pork and wild boar meat. </w:t>
      </w:r>
      <w:r w:rsidRPr="00880E66">
        <w:rPr>
          <w:rFonts w:ascii="Arial" w:eastAsia="Times New Roman" w:hAnsi="Arial" w:cs="Arial"/>
          <w:i/>
          <w:iCs/>
          <w:sz w:val="24"/>
          <w:szCs w:val="24"/>
        </w:rPr>
        <w:t>International journal of food microbiology</w:t>
      </w:r>
      <w:r w:rsidRPr="00880E66">
        <w:rPr>
          <w:rFonts w:ascii="Arial" w:eastAsia="Times New Roman" w:hAnsi="Arial" w:cs="Arial"/>
          <w:sz w:val="24"/>
          <w:szCs w:val="24"/>
        </w:rPr>
        <w:t xml:space="preserve">, </w:t>
      </w:r>
      <w:r w:rsidRPr="00880E66">
        <w:rPr>
          <w:rFonts w:ascii="Arial" w:eastAsia="Times New Roman" w:hAnsi="Arial" w:cs="Arial"/>
          <w:i/>
          <w:iCs/>
          <w:sz w:val="24"/>
          <w:szCs w:val="24"/>
        </w:rPr>
        <w:t>241</w:t>
      </w:r>
      <w:r w:rsidRPr="00880E66">
        <w:rPr>
          <w:rFonts w:ascii="Arial" w:eastAsia="Times New Roman" w:hAnsi="Arial" w:cs="Arial"/>
          <w:sz w:val="24"/>
          <w:szCs w:val="24"/>
        </w:rPr>
        <w:t xml:space="preserve">, 262–275. </w:t>
      </w:r>
      <w:r w:rsidR="00E0088C" w:rsidRPr="00E0088C">
        <w:rPr>
          <w:rFonts w:ascii="Arial" w:eastAsia="Times New Roman" w:hAnsi="Arial" w:cs="Arial"/>
          <w:sz w:val="24"/>
          <w:szCs w:val="24"/>
        </w:rPr>
        <w:t xml:space="preserve">Doi: </w:t>
      </w:r>
      <w:r w:rsidRPr="00880E66">
        <w:rPr>
          <w:rFonts w:ascii="Arial" w:eastAsia="Times New Roman" w:hAnsi="Arial" w:cs="Arial"/>
          <w:sz w:val="24"/>
          <w:szCs w:val="24"/>
        </w:rPr>
        <w:t>10.1016/j.ijfoodmicro.2016.10.029</w:t>
      </w:r>
    </w:p>
    <w:p w14:paraId="698E16DE" w14:textId="111A2924" w:rsidR="00EF1325" w:rsidRPr="00E0088C" w:rsidRDefault="00EF1325" w:rsidP="00E0088C">
      <w:pPr>
        <w:spacing w:after="0"/>
        <w:ind w:left="1440" w:hanging="1440"/>
        <w:rPr>
          <w:rFonts w:ascii="Arial" w:eastAsia="Times New Roman" w:hAnsi="Arial" w:cs="Arial"/>
          <w:sz w:val="24"/>
          <w:szCs w:val="24"/>
        </w:rPr>
      </w:pPr>
      <w:r w:rsidRPr="00E0088C">
        <w:rPr>
          <w:rFonts w:ascii="Arial" w:eastAsia="Times New Roman" w:hAnsi="Arial" w:cs="Arial"/>
          <w:sz w:val="24"/>
          <w:szCs w:val="24"/>
        </w:rPr>
        <w:t xml:space="preserve">Foodsafe Drains, </w:t>
      </w:r>
      <w:r w:rsidRPr="00E0088C">
        <w:rPr>
          <w:rFonts w:ascii="Arial" w:eastAsia="Times New Roman" w:hAnsi="Arial" w:cs="Arial"/>
          <w:sz w:val="24"/>
          <w:szCs w:val="24"/>
        </w:rPr>
        <w:t>(</w:t>
      </w:r>
      <w:r w:rsidRPr="00E0088C">
        <w:rPr>
          <w:rFonts w:ascii="Arial" w:eastAsia="Times New Roman" w:hAnsi="Arial" w:cs="Arial"/>
          <w:sz w:val="24"/>
          <w:szCs w:val="24"/>
        </w:rPr>
        <w:t>2019</w:t>
      </w:r>
      <w:r w:rsidRPr="00E0088C">
        <w:rPr>
          <w:rFonts w:ascii="Arial" w:eastAsia="Times New Roman" w:hAnsi="Arial" w:cs="Arial"/>
          <w:sz w:val="24"/>
          <w:szCs w:val="24"/>
        </w:rPr>
        <w:t xml:space="preserve">). 6 Steps for Preventing Ice Cream Contamination. </w:t>
      </w:r>
      <w:r w:rsidR="00E0088C" w:rsidRPr="00E0088C">
        <w:rPr>
          <w:rFonts w:ascii="Arial" w:eastAsia="Times New Roman" w:hAnsi="Arial" w:cs="Arial"/>
          <w:sz w:val="24"/>
          <w:szCs w:val="24"/>
        </w:rPr>
        <w:t>Retrieved</w:t>
      </w:r>
      <w:r w:rsidRPr="00E0088C">
        <w:rPr>
          <w:rFonts w:ascii="Arial" w:eastAsia="Times New Roman" w:hAnsi="Arial" w:cs="Arial"/>
          <w:sz w:val="24"/>
          <w:szCs w:val="24"/>
        </w:rPr>
        <w:t xml:space="preserve"> on 2 August 2021 from </w:t>
      </w:r>
      <w:hyperlink r:id="rId7" w:history="1">
        <w:r w:rsidRPr="00E0088C">
          <w:rPr>
            <w:rStyle w:val="Hyperlink"/>
            <w:rFonts w:ascii="Arial" w:eastAsia="Times New Roman" w:hAnsi="Arial" w:cs="Arial"/>
            <w:color w:val="auto"/>
            <w:sz w:val="24"/>
            <w:szCs w:val="24"/>
            <w:u w:val="none"/>
          </w:rPr>
          <w:t>https://foodsafedrains.com/blog/6-steps-for-preventing-ice-cream-contamination</w:t>
        </w:r>
      </w:hyperlink>
    </w:p>
    <w:p w14:paraId="2CD4F10A" w14:textId="0FE08553" w:rsidR="00A776F1" w:rsidRPr="00E0088C" w:rsidRDefault="00A776F1" w:rsidP="00E0088C">
      <w:pPr>
        <w:spacing w:after="0"/>
        <w:ind w:left="1440" w:hanging="1440"/>
        <w:rPr>
          <w:rFonts w:ascii="Arial" w:hAnsi="Arial" w:cs="Arial"/>
          <w:sz w:val="24"/>
          <w:szCs w:val="24"/>
        </w:rPr>
      </w:pPr>
      <w:r w:rsidRPr="00E0088C">
        <w:rPr>
          <w:rFonts w:ascii="Arial" w:hAnsi="Arial" w:cs="Arial"/>
          <w:sz w:val="24"/>
          <w:szCs w:val="24"/>
        </w:rPr>
        <w:t xml:space="preserve">Galanis E. (2007). Campylobacter and bacterial gastroenteritis. </w:t>
      </w:r>
      <w:r w:rsidR="00E0088C" w:rsidRPr="00E0088C">
        <w:rPr>
          <w:rFonts w:ascii="Arial" w:hAnsi="Arial" w:cs="Arial"/>
          <w:i/>
          <w:iCs/>
          <w:sz w:val="24"/>
          <w:szCs w:val="24"/>
        </w:rPr>
        <w:t>CMAJ:</w:t>
      </w:r>
      <w:r w:rsidRPr="00E0088C">
        <w:rPr>
          <w:rFonts w:ascii="Arial" w:hAnsi="Arial" w:cs="Arial"/>
          <w:i/>
          <w:iCs/>
          <w:sz w:val="24"/>
          <w:szCs w:val="24"/>
        </w:rPr>
        <w:t xml:space="preserve"> Canadian Medical Association journal</w:t>
      </w:r>
      <w:r w:rsidRPr="00E0088C">
        <w:rPr>
          <w:rFonts w:ascii="Arial" w:hAnsi="Arial" w:cs="Arial"/>
          <w:sz w:val="24"/>
          <w:szCs w:val="24"/>
        </w:rPr>
        <w:t xml:space="preserve">, </w:t>
      </w:r>
      <w:r w:rsidRPr="00E0088C">
        <w:rPr>
          <w:rFonts w:ascii="Arial" w:hAnsi="Arial" w:cs="Arial"/>
          <w:i/>
          <w:iCs/>
          <w:sz w:val="24"/>
          <w:szCs w:val="24"/>
        </w:rPr>
        <w:t>177</w:t>
      </w:r>
      <w:r w:rsidRPr="00E0088C">
        <w:rPr>
          <w:rFonts w:ascii="Arial" w:hAnsi="Arial" w:cs="Arial"/>
          <w:sz w:val="24"/>
          <w:szCs w:val="24"/>
        </w:rPr>
        <w:t xml:space="preserve">(6), 570–571. </w:t>
      </w:r>
      <w:r w:rsidR="00E0088C" w:rsidRPr="00E0088C">
        <w:rPr>
          <w:rFonts w:ascii="Arial" w:hAnsi="Arial" w:cs="Arial"/>
          <w:sz w:val="24"/>
          <w:szCs w:val="24"/>
        </w:rPr>
        <w:t>D</w:t>
      </w:r>
      <w:r w:rsidRPr="00E0088C">
        <w:rPr>
          <w:rFonts w:ascii="Arial" w:hAnsi="Arial" w:cs="Arial"/>
          <w:sz w:val="24"/>
          <w:szCs w:val="24"/>
        </w:rPr>
        <w:t>oi</w:t>
      </w:r>
      <w:r w:rsidR="00E0088C" w:rsidRPr="00E0088C">
        <w:rPr>
          <w:rFonts w:ascii="Arial" w:hAnsi="Arial" w:cs="Arial"/>
          <w:sz w:val="24"/>
          <w:szCs w:val="24"/>
        </w:rPr>
        <w:t xml:space="preserve">: </w:t>
      </w:r>
      <w:r w:rsidRPr="00E0088C">
        <w:rPr>
          <w:rFonts w:ascii="Arial" w:hAnsi="Arial" w:cs="Arial"/>
          <w:sz w:val="24"/>
          <w:szCs w:val="24"/>
        </w:rPr>
        <w:t>10.1503/cmaj.070660</w:t>
      </w:r>
      <w:r w:rsidRPr="00E0088C">
        <w:rPr>
          <w:rFonts w:ascii="Arial" w:hAnsi="Arial" w:cs="Arial"/>
          <w:sz w:val="24"/>
          <w:szCs w:val="24"/>
        </w:rPr>
        <w:t xml:space="preserve"> </w:t>
      </w:r>
    </w:p>
    <w:p w14:paraId="5475326F" w14:textId="416FA567" w:rsidR="0042479B" w:rsidRPr="00E0088C" w:rsidRDefault="0042479B" w:rsidP="00E0088C">
      <w:pPr>
        <w:spacing w:after="0"/>
        <w:ind w:left="1440" w:hanging="1440"/>
        <w:rPr>
          <w:rFonts w:ascii="Arial" w:eastAsia="Times New Roman" w:hAnsi="Arial" w:cs="Arial"/>
          <w:sz w:val="24"/>
          <w:szCs w:val="24"/>
        </w:rPr>
      </w:pPr>
      <w:r w:rsidRPr="00E0088C">
        <w:rPr>
          <w:rFonts w:ascii="Arial" w:hAnsi="Arial" w:cs="Arial"/>
          <w:sz w:val="24"/>
          <w:szCs w:val="24"/>
        </w:rPr>
        <w:t xml:space="preserve">Graves N. S. (2013). Acute gastroenteritis. </w:t>
      </w:r>
      <w:r w:rsidRPr="00E0088C">
        <w:rPr>
          <w:rFonts w:ascii="Arial" w:hAnsi="Arial" w:cs="Arial"/>
          <w:i/>
          <w:iCs/>
          <w:sz w:val="24"/>
          <w:szCs w:val="24"/>
        </w:rPr>
        <w:t>Primary care</w:t>
      </w:r>
      <w:r w:rsidRPr="00E0088C">
        <w:rPr>
          <w:rFonts w:ascii="Arial" w:hAnsi="Arial" w:cs="Arial"/>
          <w:sz w:val="24"/>
          <w:szCs w:val="24"/>
        </w:rPr>
        <w:t xml:space="preserve">, </w:t>
      </w:r>
      <w:r w:rsidRPr="00E0088C">
        <w:rPr>
          <w:rFonts w:ascii="Arial" w:hAnsi="Arial" w:cs="Arial"/>
          <w:i/>
          <w:iCs/>
          <w:sz w:val="24"/>
          <w:szCs w:val="24"/>
        </w:rPr>
        <w:t>40</w:t>
      </w:r>
      <w:r w:rsidRPr="00E0088C">
        <w:rPr>
          <w:rFonts w:ascii="Arial" w:hAnsi="Arial" w:cs="Arial"/>
          <w:sz w:val="24"/>
          <w:szCs w:val="24"/>
        </w:rPr>
        <w:t xml:space="preserve">(3), 727–741. </w:t>
      </w:r>
      <w:r w:rsidR="00E0088C" w:rsidRPr="00E0088C">
        <w:rPr>
          <w:rFonts w:ascii="Arial" w:hAnsi="Arial" w:cs="Arial"/>
          <w:sz w:val="24"/>
          <w:szCs w:val="24"/>
        </w:rPr>
        <w:t xml:space="preserve">Doi: </w:t>
      </w:r>
      <w:r w:rsidRPr="00E0088C">
        <w:rPr>
          <w:rFonts w:ascii="Arial" w:hAnsi="Arial" w:cs="Arial"/>
          <w:sz w:val="24"/>
          <w:szCs w:val="24"/>
        </w:rPr>
        <w:t>10.1016/j.pop.2013.05.006</w:t>
      </w:r>
      <w:r w:rsidRPr="00E0088C">
        <w:rPr>
          <w:rFonts w:ascii="Arial" w:eastAsia="Times New Roman" w:hAnsi="Arial" w:cs="Arial"/>
          <w:sz w:val="24"/>
          <w:szCs w:val="24"/>
        </w:rPr>
        <w:t xml:space="preserve"> </w:t>
      </w:r>
    </w:p>
    <w:p w14:paraId="7BB0975A" w14:textId="7ED37AAA" w:rsidR="00364F2B" w:rsidRPr="00E0088C" w:rsidRDefault="00364F2B" w:rsidP="00E0088C">
      <w:pPr>
        <w:spacing w:after="0"/>
        <w:ind w:left="1440" w:hanging="1440"/>
        <w:rPr>
          <w:rFonts w:ascii="Arial" w:eastAsia="Times New Roman" w:hAnsi="Arial" w:cs="Arial"/>
          <w:sz w:val="24"/>
          <w:szCs w:val="24"/>
        </w:rPr>
      </w:pPr>
      <w:r w:rsidRPr="00E0088C">
        <w:rPr>
          <w:rFonts w:ascii="Arial" w:eastAsia="Times New Roman" w:hAnsi="Arial" w:cs="Arial"/>
          <w:sz w:val="24"/>
          <w:szCs w:val="24"/>
        </w:rPr>
        <w:t xml:space="preserve">Hitti, M. (2005). Cold Stone 'Cake Batter' Ice Cream Contaminated. </w:t>
      </w:r>
      <w:r w:rsidRPr="00E0088C">
        <w:rPr>
          <w:rFonts w:ascii="Arial" w:eastAsia="Times New Roman" w:hAnsi="Arial" w:cs="Arial"/>
          <w:i/>
          <w:sz w:val="24"/>
          <w:szCs w:val="24"/>
        </w:rPr>
        <w:t>WebMD</w:t>
      </w:r>
      <w:r w:rsidRPr="00E0088C">
        <w:rPr>
          <w:rFonts w:ascii="Arial" w:eastAsia="Times New Roman" w:hAnsi="Arial" w:cs="Arial"/>
          <w:sz w:val="24"/>
          <w:szCs w:val="24"/>
        </w:rPr>
        <w:t xml:space="preserve">. </w:t>
      </w:r>
      <w:r w:rsidR="00E0088C" w:rsidRPr="00E0088C">
        <w:rPr>
          <w:rFonts w:ascii="Arial" w:eastAsia="Times New Roman" w:hAnsi="Arial" w:cs="Arial"/>
          <w:sz w:val="24"/>
          <w:szCs w:val="24"/>
        </w:rPr>
        <w:t>Retrieved</w:t>
      </w:r>
      <w:r w:rsidRPr="00E0088C">
        <w:rPr>
          <w:rFonts w:ascii="Arial" w:eastAsia="Times New Roman" w:hAnsi="Arial" w:cs="Arial"/>
          <w:sz w:val="24"/>
          <w:szCs w:val="24"/>
        </w:rPr>
        <w:t xml:space="preserve"> on 2 August 2021 from</w:t>
      </w:r>
      <w:r w:rsidRPr="00E0088C">
        <w:rPr>
          <w:rFonts w:ascii="Arial" w:hAnsi="Arial" w:cs="Arial"/>
          <w:sz w:val="24"/>
          <w:szCs w:val="24"/>
        </w:rPr>
        <w:t xml:space="preserve"> </w:t>
      </w:r>
      <w:hyperlink r:id="rId8" w:history="1">
        <w:r w:rsidRPr="00E0088C">
          <w:rPr>
            <w:rStyle w:val="Hyperlink"/>
            <w:rFonts w:ascii="Arial" w:eastAsia="Times New Roman" w:hAnsi="Arial" w:cs="Arial"/>
            <w:color w:val="auto"/>
            <w:sz w:val="24"/>
            <w:szCs w:val="24"/>
            <w:u w:val="none"/>
          </w:rPr>
          <w:t>https://www.webmd.com/a-to-z-guides/news/20050705/cold-stone-cake-batter-ice-cream-contaminated</w:t>
        </w:r>
      </w:hyperlink>
    </w:p>
    <w:p w14:paraId="08EBF06C" w14:textId="4BFC9139" w:rsidR="00457D5C" w:rsidRPr="00E0088C" w:rsidRDefault="00457D5C" w:rsidP="00E0088C">
      <w:pPr>
        <w:spacing w:after="0"/>
        <w:ind w:left="1440" w:hanging="1440"/>
        <w:rPr>
          <w:rFonts w:ascii="Arial" w:eastAsia="Times New Roman" w:hAnsi="Arial" w:cs="Arial"/>
          <w:sz w:val="24"/>
          <w:szCs w:val="24"/>
        </w:rPr>
      </w:pPr>
      <w:r w:rsidRPr="00E0088C">
        <w:rPr>
          <w:rFonts w:ascii="Arial" w:eastAsia="Times New Roman" w:hAnsi="Arial" w:cs="Arial"/>
          <w:sz w:val="24"/>
          <w:szCs w:val="24"/>
        </w:rPr>
        <w:t xml:space="preserve">Krause, L. (2017). Staphylococcus aureus. </w:t>
      </w:r>
      <w:r w:rsidR="00E0088C" w:rsidRPr="00E0088C">
        <w:rPr>
          <w:rFonts w:ascii="Arial" w:eastAsia="Times New Roman" w:hAnsi="Arial" w:cs="Arial"/>
          <w:i/>
          <w:sz w:val="24"/>
          <w:szCs w:val="24"/>
        </w:rPr>
        <w:t>Health line</w:t>
      </w:r>
      <w:r w:rsidRPr="00E0088C">
        <w:rPr>
          <w:rFonts w:ascii="Arial" w:eastAsia="Times New Roman" w:hAnsi="Arial" w:cs="Arial"/>
          <w:sz w:val="24"/>
          <w:szCs w:val="24"/>
        </w:rPr>
        <w:t xml:space="preserve">. </w:t>
      </w:r>
      <w:r w:rsidR="00E0088C" w:rsidRPr="00E0088C">
        <w:rPr>
          <w:rFonts w:ascii="Arial" w:eastAsia="Times New Roman" w:hAnsi="Arial" w:cs="Arial"/>
          <w:sz w:val="24"/>
          <w:szCs w:val="24"/>
        </w:rPr>
        <w:t>Retrieved</w:t>
      </w:r>
      <w:r w:rsidRPr="00E0088C">
        <w:rPr>
          <w:rFonts w:ascii="Arial" w:eastAsia="Times New Roman" w:hAnsi="Arial" w:cs="Arial"/>
          <w:sz w:val="24"/>
          <w:szCs w:val="24"/>
        </w:rPr>
        <w:t xml:space="preserve"> on 2 August 2021 from</w:t>
      </w:r>
      <w:r w:rsidRPr="00E0088C">
        <w:rPr>
          <w:rFonts w:ascii="Arial" w:hAnsi="Arial" w:cs="Arial"/>
          <w:sz w:val="24"/>
          <w:szCs w:val="24"/>
        </w:rPr>
        <w:t xml:space="preserve"> </w:t>
      </w:r>
      <w:r w:rsidRPr="00E0088C">
        <w:rPr>
          <w:rFonts w:ascii="Arial" w:eastAsia="Times New Roman" w:hAnsi="Arial" w:cs="Arial"/>
          <w:sz w:val="24"/>
          <w:szCs w:val="24"/>
        </w:rPr>
        <w:t>https://www.healthline.com/health/staph-aureus-food-poisoning</w:t>
      </w:r>
    </w:p>
    <w:p w14:paraId="06EEB22D" w14:textId="6A7646E5" w:rsidR="00880E66" w:rsidRPr="00E0088C" w:rsidRDefault="00880E66" w:rsidP="00E0088C">
      <w:pPr>
        <w:spacing w:after="0"/>
        <w:ind w:left="1440" w:hanging="1440"/>
        <w:rPr>
          <w:rFonts w:ascii="Arial" w:hAnsi="Arial" w:cs="Arial"/>
          <w:sz w:val="24"/>
          <w:szCs w:val="24"/>
        </w:rPr>
      </w:pPr>
      <w:r w:rsidRPr="00E0088C">
        <w:rPr>
          <w:rFonts w:ascii="Arial" w:hAnsi="Arial" w:cs="Arial"/>
          <w:sz w:val="24"/>
          <w:szCs w:val="24"/>
        </w:rPr>
        <w:t xml:space="preserve">Mayo Clinic (2020). </w:t>
      </w:r>
      <w:r w:rsidR="00E0088C" w:rsidRPr="00E0088C">
        <w:rPr>
          <w:rFonts w:ascii="Arial" w:hAnsi="Arial" w:cs="Arial"/>
          <w:sz w:val="24"/>
          <w:szCs w:val="24"/>
        </w:rPr>
        <w:t>Trichinosis</w:t>
      </w:r>
      <w:r w:rsidR="00B16964" w:rsidRPr="00E0088C">
        <w:rPr>
          <w:rFonts w:ascii="Arial" w:hAnsi="Arial" w:cs="Arial"/>
          <w:sz w:val="24"/>
          <w:szCs w:val="24"/>
        </w:rPr>
        <w:t xml:space="preserve">: </w:t>
      </w:r>
      <w:r w:rsidR="00E0088C" w:rsidRPr="00E0088C">
        <w:rPr>
          <w:rFonts w:ascii="Arial" w:hAnsi="Arial" w:cs="Arial"/>
          <w:sz w:val="24"/>
          <w:szCs w:val="24"/>
        </w:rPr>
        <w:t>Symptoms</w:t>
      </w:r>
      <w:r w:rsidR="00B16964" w:rsidRPr="00E0088C">
        <w:rPr>
          <w:rFonts w:ascii="Arial" w:hAnsi="Arial" w:cs="Arial"/>
          <w:sz w:val="24"/>
          <w:szCs w:val="24"/>
        </w:rPr>
        <w:t xml:space="preserve">, </w:t>
      </w:r>
      <w:r w:rsidR="00E0088C" w:rsidRPr="00E0088C">
        <w:rPr>
          <w:rFonts w:ascii="Arial" w:hAnsi="Arial" w:cs="Arial"/>
          <w:sz w:val="24"/>
          <w:szCs w:val="24"/>
        </w:rPr>
        <w:t>treatment</w:t>
      </w:r>
      <w:r w:rsidR="00B16964" w:rsidRPr="00E0088C">
        <w:rPr>
          <w:rFonts w:ascii="Arial" w:hAnsi="Arial" w:cs="Arial"/>
          <w:sz w:val="24"/>
          <w:szCs w:val="24"/>
        </w:rPr>
        <w:t xml:space="preserve"> and prevention. </w:t>
      </w:r>
      <w:r w:rsidR="00E0088C" w:rsidRPr="00E0088C">
        <w:rPr>
          <w:rFonts w:ascii="Arial" w:eastAsia="Times New Roman" w:hAnsi="Arial" w:cs="Arial"/>
          <w:sz w:val="24"/>
          <w:szCs w:val="24"/>
        </w:rPr>
        <w:t>Retrieved</w:t>
      </w:r>
      <w:r w:rsidR="00B16964" w:rsidRPr="00E0088C">
        <w:rPr>
          <w:rFonts w:ascii="Arial" w:eastAsia="Times New Roman" w:hAnsi="Arial" w:cs="Arial"/>
          <w:sz w:val="24"/>
          <w:szCs w:val="24"/>
        </w:rPr>
        <w:t xml:space="preserve"> on 2 August 2021 from</w:t>
      </w:r>
      <w:r w:rsidR="00B16964" w:rsidRPr="00E0088C">
        <w:rPr>
          <w:rFonts w:ascii="Arial" w:hAnsi="Arial" w:cs="Arial"/>
          <w:sz w:val="24"/>
          <w:szCs w:val="24"/>
        </w:rPr>
        <w:t xml:space="preserve"> </w:t>
      </w:r>
      <w:r w:rsidR="00B16964" w:rsidRPr="00E0088C">
        <w:rPr>
          <w:rFonts w:ascii="Arial" w:eastAsia="Times New Roman" w:hAnsi="Arial" w:cs="Arial"/>
          <w:sz w:val="24"/>
          <w:szCs w:val="24"/>
        </w:rPr>
        <w:t>https://www.mayoclinic.org/diseases-conditions/trichinosis/symptoms-causes/syc-20378583</w:t>
      </w:r>
    </w:p>
    <w:p w14:paraId="7A1E3E8E" w14:textId="4B8CCFAE" w:rsidR="003C0178" w:rsidRPr="00E0088C" w:rsidRDefault="003C0178" w:rsidP="00E0088C">
      <w:pPr>
        <w:spacing w:after="0"/>
        <w:ind w:left="1440" w:hanging="1440"/>
        <w:rPr>
          <w:rFonts w:ascii="Arial" w:hAnsi="Arial" w:cs="Arial"/>
          <w:sz w:val="24"/>
          <w:szCs w:val="24"/>
        </w:rPr>
      </w:pPr>
      <w:r w:rsidRPr="00E0088C">
        <w:rPr>
          <w:rFonts w:ascii="Arial" w:hAnsi="Arial" w:cs="Arial"/>
          <w:sz w:val="24"/>
          <w:szCs w:val="24"/>
        </w:rPr>
        <w:lastRenderedPageBreak/>
        <w:t>Nazzal</w:t>
      </w:r>
      <w:r w:rsidRPr="00E0088C">
        <w:rPr>
          <w:rFonts w:ascii="Arial" w:hAnsi="Arial" w:cs="Arial"/>
          <w:sz w:val="24"/>
          <w:szCs w:val="24"/>
        </w:rPr>
        <w:t>,</w:t>
      </w:r>
      <w:r w:rsidRPr="00E0088C">
        <w:rPr>
          <w:rFonts w:ascii="Arial" w:hAnsi="Arial" w:cs="Arial"/>
          <w:sz w:val="24"/>
          <w:szCs w:val="24"/>
        </w:rPr>
        <w:t xml:space="preserve"> Z</w:t>
      </w:r>
      <w:r w:rsidRPr="00E0088C">
        <w:rPr>
          <w:rFonts w:ascii="Arial" w:hAnsi="Arial" w:cs="Arial"/>
          <w:sz w:val="24"/>
          <w:szCs w:val="24"/>
        </w:rPr>
        <w:t>.</w:t>
      </w:r>
      <w:r w:rsidRPr="00E0088C">
        <w:rPr>
          <w:rFonts w:ascii="Arial" w:hAnsi="Arial" w:cs="Arial"/>
          <w:sz w:val="24"/>
          <w:szCs w:val="24"/>
        </w:rPr>
        <w:t>, Said</w:t>
      </w:r>
      <w:r w:rsidRPr="00E0088C">
        <w:rPr>
          <w:rFonts w:ascii="Arial" w:hAnsi="Arial" w:cs="Arial"/>
          <w:sz w:val="24"/>
          <w:szCs w:val="24"/>
        </w:rPr>
        <w:t>,</w:t>
      </w:r>
      <w:r w:rsidRPr="00E0088C">
        <w:rPr>
          <w:rFonts w:ascii="Arial" w:hAnsi="Arial" w:cs="Arial"/>
          <w:sz w:val="24"/>
          <w:szCs w:val="24"/>
        </w:rPr>
        <w:t xml:space="preserve"> H</w:t>
      </w:r>
      <w:r w:rsidRPr="00E0088C">
        <w:rPr>
          <w:rFonts w:ascii="Arial" w:hAnsi="Arial" w:cs="Arial"/>
          <w:sz w:val="24"/>
          <w:szCs w:val="24"/>
        </w:rPr>
        <w:t>.</w:t>
      </w:r>
      <w:r w:rsidRPr="00E0088C">
        <w:rPr>
          <w:rFonts w:ascii="Arial" w:hAnsi="Arial" w:cs="Arial"/>
          <w:sz w:val="24"/>
          <w:szCs w:val="24"/>
        </w:rPr>
        <w:t>, Al-Hajri</w:t>
      </w:r>
      <w:r w:rsidRPr="00E0088C">
        <w:rPr>
          <w:rFonts w:ascii="Arial" w:hAnsi="Arial" w:cs="Arial"/>
          <w:sz w:val="24"/>
          <w:szCs w:val="24"/>
        </w:rPr>
        <w:t>, M.,</w:t>
      </w:r>
      <w:r w:rsidRPr="00E0088C">
        <w:rPr>
          <w:rFonts w:ascii="Arial" w:hAnsi="Arial" w:cs="Arial"/>
          <w:sz w:val="24"/>
          <w:szCs w:val="24"/>
        </w:rPr>
        <w:t xml:space="preserve"> </w:t>
      </w:r>
      <w:r w:rsidRPr="00E0088C">
        <w:rPr>
          <w:rFonts w:ascii="Arial" w:hAnsi="Arial" w:cs="Arial"/>
          <w:sz w:val="24"/>
          <w:szCs w:val="24"/>
        </w:rPr>
        <w:t xml:space="preserve">&amp; </w:t>
      </w:r>
      <w:r w:rsidRPr="00E0088C">
        <w:rPr>
          <w:rFonts w:ascii="Arial" w:hAnsi="Arial" w:cs="Arial"/>
          <w:sz w:val="24"/>
          <w:szCs w:val="24"/>
        </w:rPr>
        <w:t>Tamim</w:t>
      </w:r>
      <w:r w:rsidRPr="00E0088C">
        <w:rPr>
          <w:rFonts w:ascii="Arial" w:hAnsi="Arial" w:cs="Arial"/>
          <w:sz w:val="24"/>
          <w:szCs w:val="24"/>
        </w:rPr>
        <w:t>,</w:t>
      </w:r>
      <w:r w:rsidRPr="00E0088C">
        <w:rPr>
          <w:rFonts w:ascii="Arial" w:hAnsi="Arial" w:cs="Arial"/>
          <w:sz w:val="24"/>
          <w:szCs w:val="24"/>
        </w:rPr>
        <w:t xml:space="preserve"> O</w:t>
      </w:r>
      <w:r w:rsidRPr="00E0088C">
        <w:rPr>
          <w:rFonts w:ascii="Arial" w:hAnsi="Arial" w:cs="Arial"/>
          <w:sz w:val="24"/>
          <w:szCs w:val="24"/>
        </w:rPr>
        <w:t>.</w:t>
      </w:r>
      <w:r w:rsidRPr="00E0088C">
        <w:rPr>
          <w:rFonts w:ascii="Arial" w:hAnsi="Arial" w:cs="Arial"/>
          <w:sz w:val="24"/>
          <w:szCs w:val="24"/>
        </w:rPr>
        <w:t xml:space="preserve"> (2012)</w:t>
      </w:r>
      <w:r w:rsidRPr="00E0088C">
        <w:rPr>
          <w:rFonts w:ascii="Arial" w:hAnsi="Arial" w:cs="Arial"/>
          <w:sz w:val="24"/>
          <w:szCs w:val="24"/>
        </w:rPr>
        <w:t>.</w:t>
      </w:r>
      <w:r w:rsidRPr="00E0088C">
        <w:rPr>
          <w:rFonts w:ascii="Arial" w:hAnsi="Arial" w:cs="Arial"/>
          <w:sz w:val="24"/>
          <w:szCs w:val="24"/>
        </w:rPr>
        <w:t xml:space="preserve"> Salmonella Food Poisoning Associated With Macaroni Salad in a </w:t>
      </w:r>
      <w:r w:rsidR="00E0088C" w:rsidRPr="00E0088C">
        <w:rPr>
          <w:rFonts w:ascii="Arial" w:hAnsi="Arial" w:cs="Arial"/>
          <w:sz w:val="24"/>
          <w:szCs w:val="24"/>
        </w:rPr>
        <w:t>Laborers</w:t>
      </w:r>
      <w:r w:rsidRPr="00E0088C">
        <w:rPr>
          <w:rFonts w:ascii="Arial" w:hAnsi="Arial" w:cs="Arial"/>
          <w:sz w:val="24"/>
          <w:szCs w:val="24"/>
        </w:rPr>
        <w:t xml:space="preserve"> Camp- State of Qatar, 2010. </w:t>
      </w:r>
      <w:r w:rsidRPr="00E0088C">
        <w:rPr>
          <w:rFonts w:ascii="Arial" w:hAnsi="Arial" w:cs="Arial"/>
          <w:i/>
          <w:sz w:val="24"/>
          <w:szCs w:val="24"/>
        </w:rPr>
        <w:t>J Community Med Health Educ 2</w:t>
      </w:r>
      <w:r w:rsidR="00E0088C" w:rsidRPr="00E0088C">
        <w:rPr>
          <w:rFonts w:ascii="Arial" w:hAnsi="Arial" w:cs="Arial"/>
          <w:sz w:val="24"/>
          <w:szCs w:val="24"/>
        </w:rPr>
        <w:t xml:space="preserve">, </w:t>
      </w:r>
      <w:r w:rsidRPr="00E0088C">
        <w:rPr>
          <w:rFonts w:ascii="Arial" w:hAnsi="Arial" w:cs="Arial"/>
          <w:sz w:val="24"/>
          <w:szCs w:val="24"/>
        </w:rPr>
        <w:t>145</w:t>
      </w:r>
      <w:r w:rsidR="00E0088C" w:rsidRPr="00E0088C">
        <w:rPr>
          <w:rFonts w:ascii="Arial" w:hAnsi="Arial" w:cs="Arial"/>
          <w:sz w:val="24"/>
          <w:szCs w:val="24"/>
        </w:rPr>
        <w:t>-57</w:t>
      </w:r>
      <w:r w:rsidRPr="00E0088C">
        <w:rPr>
          <w:rFonts w:ascii="Arial" w:hAnsi="Arial" w:cs="Arial"/>
          <w:sz w:val="24"/>
          <w:szCs w:val="24"/>
        </w:rPr>
        <w:t xml:space="preserve">. </w:t>
      </w:r>
      <w:r w:rsidRPr="00E0088C">
        <w:rPr>
          <w:rFonts w:ascii="Arial" w:hAnsi="Arial" w:cs="Arial"/>
          <w:sz w:val="24"/>
          <w:szCs w:val="24"/>
        </w:rPr>
        <w:t>D</w:t>
      </w:r>
      <w:r w:rsidRPr="00E0088C">
        <w:rPr>
          <w:rFonts w:ascii="Arial" w:hAnsi="Arial" w:cs="Arial"/>
          <w:sz w:val="24"/>
          <w:szCs w:val="24"/>
        </w:rPr>
        <w:t>oi: 10.4172/2161-0711.1000145</w:t>
      </w:r>
    </w:p>
    <w:p w14:paraId="77E8D855" w14:textId="1666F9F6" w:rsidR="00D019AF" w:rsidRPr="00E0088C" w:rsidRDefault="00D019AF" w:rsidP="00E0088C">
      <w:pPr>
        <w:spacing w:after="0"/>
        <w:ind w:left="1440" w:hanging="1440"/>
        <w:rPr>
          <w:rFonts w:ascii="Arial" w:hAnsi="Arial" w:cs="Arial"/>
          <w:sz w:val="24"/>
          <w:szCs w:val="24"/>
        </w:rPr>
      </w:pPr>
      <w:r w:rsidRPr="00E0088C">
        <w:rPr>
          <w:rFonts w:ascii="Arial" w:hAnsi="Arial" w:cs="Arial"/>
          <w:sz w:val="24"/>
          <w:szCs w:val="24"/>
        </w:rPr>
        <w:t>Rawla</w:t>
      </w:r>
      <w:r w:rsidRPr="00E0088C">
        <w:rPr>
          <w:rFonts w:ascii="Arial" w:hAnsi="Arial" w:cs="Arial"/>
          <w:sz w:val="24"/>
          <w:szCs w:val="24"/>
        </w:rPr>
        <w:t xml:space="preserve">, P., &amp; Sharma, S. (2021). </w:t>
      </w:r>
      <w:r w:rsidRPr="00E0088C">
        <w:rPr>
          <w:rFonts w:ascii="Arial" w:hAnsi="Arial" w:cs="Arial"/>
          <w:i/>
          <w:sz w:val="24"/>
          <w:szCs w:val="24"/>
        </w:rPr>
        <w:t>Trichinella Spiralis</w:t>
      </w:r>
      <w:r w:rsidRPr="00E0088C">
        <w:rPr>
          <w:rFonts w:ascii="Arial" w:hAnsi="Arial" w:cs="Arial"/>
          <w:sz w:val="24"/>
          <w:szCs w:val="24"/>
        </w:rPr>
        <w:t xml:space="preserve">. </w:t>
      </w:r>
      <w:r w:rsidRPr="00E0088C">
        <w:rPr>
          <w:rFonts w:ascii="Arial" w:hAnsi="Arial" w:cs="Arial"/>
          <w:sz w:val="24"/>
          <w:szCs w:val="24"/>
        </w:rPr>
        <w:t xml:space="preserve">Treasure Island (FL): </w:t>
      </w:r>
      <w:hyperlink r:id="rId9" w:history="1">
        <w:r w:rsidRPr="00E0088C">
          <w:rPr>
            <w:rStyle w:val="Hyperlink"/>
            <w:rFonts w:ascii="Arial" w:hAnsi="Arial" w:cs="Arial"/>
            <w:color w:val="auto"/>
            <w:sz w:val="24"/>
            <w:szCs w:val="24"/>
            <w:u w:val="none"/>
          </w:rPr>
          <w:t>StatPearls Publishing</w:t>
        </w:r>
      </w:hyperlink>
      <w:r w:rsidRPr="00E0088C">
        <w:rPr>
          <w:rFonts w:ascii="Arial" w:hAnsi="Arial" w:cs="Arial"/>
          <w:sz w:val="24"/>
          <w:szCs w:val="24"/>
        </w:rPr>
        <w:t>. https://www.ncbi.nlm.nih.gov/books/NBK538511/</w:t>
      </w:r>
    </w:p>
    <w:p w14:paraId="0FC86AA7" w14:textId="3AC02D70" w:rsidR="00EE15D0" w:rsidRPr="00E0088C" w:rsidRDefault="00EE15D0" w:rsidP="00E0088C">
      <w:pPr>
        <w:spacing w:after="0"/>
        <w:ind w:left="1440" w:hanging="1440"/>
        <w:rPr>
          <w:rFonts w:ascii="Arial" w:eastAsia="Times New Roman" w:hAnsi="Arial" w:cs="Arial"/>
          <w:sz w:val="24"/>
          <w:szCs w:val="24"/>
        </w:rPr>
      </w:pPr>
      <w:r w:rsidRPr="00E0088C">
        <w:rPr>
          <w:rFonts w:ascii="Arial" w:hAnsi="Arial" w:cs="Arial"/>
          <w:sz w:val="24"/>
          <w:szCs w:val="24"/>
        </w:rPr>
        <w:t>Roesel K, Nöckler K, Baumann MPO, Fries R, Dione MM, Clausen P-H, et al. (2016)</w:t>
      </w:r>
      <w:r w:rsidRPr="00E0088C">
        <w:rPr>
          <w:rFonts w:ascii="Arial" w:hAnsi="Arial" w:cs="Arial"/>
          <w:sz w:val="24"/>
          <w:szCs w:val="24"/>
        </w:rPr>
        <w:t>.</w:t>
      </w:r>
      <w:r w:rsidRPr="00E0088C">
        <w:rPr>
          <w:rFonts w:ascii="Arial" w:hAnsi="Arial" w:cs="Arial"/>
          <w:sz w:val="24"/>
          <w:szCs w:val="24"/>
        </w:rPr>
        <w:t xml:space="preserve"> First Report of the Occurrence of </w:t>
      </w:r>
      <w:r w:rsidRPr="00E0088C">
        <w:rPr>
          <w:rStyle w:val="Emphasis"/>
          <w:rFonts w:ascii="Arial" w:hAnsi="Arial" w:cs="Arial"/>
          <w:sz w:val="24"/>
          <w:szCs w:val="24"/>
        </w:rPr>
        <w:t>Trichinella</w:t>
      </w:r>
      <w:r w:rsidRPr="00E0088C">
        <w:rPr>
          <w:rFonts w:ascii="Arial" w:hAnsi="Arial" w:cs="Arial"/>
          <w:sz w:val="24"/>
          <w:szCs w:val="24"/>
        </w:rPr>
        <w:t xml:space="preserve">-Specific Antibodies in Domestic Pigs in Central and Eastern Uganda. PLoS ONE 11(11): e0166258. </w:t>
      </w:r>
      <w:r w:rsidRPr="00E0088C">
        <w:rPr>
          <w:rFonts w:ascii="Arial" w:hAnsi="Arial" w:cs="Arial"/>
          <w:sz w:val="24"/>
          <w:szCs w:val="24"/>
        </w:rPr>
        <w:t>D</w:t>
      </w:r>
      <w:r w:rsidRPr="00E0088C">
        <w:rPr>
          <w:rFonts w:ascii="Arial" w:hAnsi="Arial" w:cs="Arial"/>
          <w:sz w:val="24"/>
          <w:szCs w:val="24"/>
        </w:rPr>
        <w:t>oi</w:t>
      </w:r>
      <w:r w:rsidRPr="00E0088C">
        <w:rPr>
          <w:rFonts w:ascii="Arial" w:hAnsi="Arial" w:cs="Arial"/>
          <w:sz w:val="24"/>
          <w:szCs w:val="24"/>
        </w:rPr>
        <w:t>: 1</w:t>
      </w:r>
      <w:r w:rsidRPr="00E0088C">
        <w:rPr>
          <w:rFonts w:ascii="Arial" w:hAnsi="Arial" w:cs="Arial"/>
          <w:sz w:val="24"/>
          <w:szCs w:val="24"/>
        </w:rPr>
        <w:t>0.1371/journal.pone.0166258</w:t>
      </w:r>
    </w:p>
    <w:p w14:paraId="3F227DA0" w14:textId="2DA4413D" w:rsidR="00557E6F" w:rsidRPr="00E0088C" w:rsidRDefault="00557E6F" w:rsidP="00E0088C">
      <w:pPr>
        <w:spacing w:after="0"/>
        <w:ind w:left="1440" w:hanging="1440"/>
        <w:rPr>
          <w:rFonts w:ascii="Arial" w:hAnsi="Arial" w:cs="Arial"/>
          <w:sz w:val="24"/>
          <w:szCs w:val="24"/>
        </w:rPr>
      </w:pPr>
      <w:r w:rsidRPr="00E0088C">
        <w:rPr>
          <w:rFonts w:ascii="Arial" w:hAnsi="Arial" w:cs="Arial"/>
          <w:sz w:val="24"/>
          <w:szCs w:val="24"/>
        </w:rPr>
        <w:t>Sattar</w:t>
      </w:r>
      <w:r w:rsidRPr="00E0088C">
        <w:rPr>
          <w:rFonts w:ascii="Arial" w:hAnsi="Arial" w:cs="Arial"/>
          <w:sz w:val="24"/>
          <w:szCs w:val="24"/>
        </w:rPr>
        <w:t xml:space="preserve">, S., &amp; </w:t>
      </w:r>
      <w:r w:rsidRPr="00E0088C">
        <w:rPr>
          <w:rFonts w:ascii="Arial" w:hAnsi="Arial" w:cs="Arial"/>
          <w:sz w:val="24"/>
          <w:szCs w:val="24"/>
        </w:rPr>
        <w:t>Singh</w:t>
      </w:r>
      <w:r w:rsidRPr="00E0088C">
        <w:rPr>
          <w:rFonts w:ascii="Arial" w:hAnsi="Arial" w:cs="Arial"/>
          <w:sz w:val="24"/>
          <w:szCs w:val="24"/>
        </w:rPr>
        <w:t>, S</w:t>
      </w:r>
      <w:r w:rsidRPr="00E0088C">
        <w:rPr>
          <w:rFonts w:ascii="Arial" w:hAnsi="Arial" w:cs="Arial"/>
          <w:sz w:val="24"/>
          <w:szCs w:val="24"/>
        </w:rPr>
        <w:t>.</w:t>
      </w:r>
      <w:r w:rsidRPr="00E0088C">
        <w:rPr>
          <w:rFonts w:ascii="Arial" w:hAnsi="Arial" w:cs="Arial"/>
          <w:sz w:val="24"/>
          <w:szCs w:val="24"/>
        </w:rPr>
        <w:t xml:space="preserve"> (2021). </w:t>
      </w:r>
      <w:r w:rsidRPr="00E0088C">
        <w:rPr>
          <w:rFonts w:ascii="Arial" w:hAnsi="Arial" w:cs="Arial"/>
          <w:i/>
          <w:sz w:val="24"/>
          <w:szCs w:val="24"/>
        </w:rPr>
        <w:t>Bacterial Gastroenteritis</w:t>
      </w:r>
      <w:r w:rsidRPr="00E0088C">
        <w:rPr>
          <w:rFonts w:ascii="Arial" w:hAnsi="Arial" w:cs="Arial"/>
          <w:sz w:val="24"/>
          <w:szCs w:val="24"/>
        </w:rPr>
        <w:t xml:space="preserve">. Treasure Island (FL): StatPearls Publishing. </w:t>
      </w:r>
      <w:hyperlink r:id="rId10" w:history="1">
        <w:r w:rsidRPr="00E0088C">
          <w:rPr>
            <w:rStyle w:val="Hyperlink"/>
            <w:rFonts w:ascii="Arial" w:hAnsi="Arial" w:cs="Arial"/>
            <w:color w:val="auto"/>
            <w:sz w:val="24"/>
            <w:szCs w:val="24"/>
            <w:u w:val="none"/>
          </w:rPr>
          <w:t>https://www.ncbi.nlm.nih.gov/books/NBK513295/</w:t>
        </w:r>
      </w:hyperlink>
      <w:r w:rsidRPr="00E0088C">
        <w:rPr>
          <w:rFonts w:ascii="Arial" w:hAnsi="Arial" w:cs="Arial"/>
          <w:sz w:val="24"/>
          <w:szCs w:val="24"/>
        </w:rPr>
        <w:t xml:space="preserve"> </w:t>
      </w:r>
    </w:p>
    <w:p w14:paraId="11678546" w14:textId="5C4CC28B" w:rsidR="00557E6F" w:rsidRPr="00E0088C" w:rsidRDefault="00507E2C" w:rsidP="00E0088C">
      <w:pPr>
        <w:spacing w:after="0"/>
        <w:ind w:left="1440" w:hanging="1440"/>
        <w:rPr>
          <w:rFonts w:ascii="Arial" w:eastAsia="Times New Roman" w:hAnsi="Arial" w:cs="Arial"/>
          <w:sz w:val="24"/>
          <w:szCs w:val="24"/>
        </w:rPr>
      </w:pPr>
      <w:r w:rsidRPr="00E0088C">
        <w:rPr>
          <w:rFonts w:ascii="Arial" w:eastAsia="Times New Roman" w:hAnsi="Arial" w:cs="Arial"/>
          <w:sz w:val="24"/>
          <w:szCs w:val="24"/>
        </w:rPr>
        <w:t>Switaj, T., Winter, K., &amp; Christensen, S. (2015). Diagnosis and Management of Foodborne Illness</w:t>
      </w:r>
      <w:r w:rsidRPr="00E0088C">
        <w:rPr>
          <w:rFonts w:ascii="Arial" w:eastAsia="Times New Roman" w:hAnsi="Arial" w:cs="Arial"/>
          <w:i/>
          <w:sz w:val="24"/>
          <w:szCs w:val="24"/>
        </w:rPr>
        <w:t xml:space="preserve">. American Family Physician, </w:t>
      </w:r>
      <w:r w:rsidRPr="00E0088C">
        <w:rPr>
          <w:rFonts w:ascii="Arial" w:hAnsi="Arial" w:cs="Arial"/>
          <w:i/>
          <w:sz w:val="24"/>
          <w:szCs w:val="24"/>
        </w:rPr>
        <w:t>92</w:t>
      </w:r>
      <w:r w:rsidRPr="00E0088C">
        <w:rPr>
          <w:rFonts w:ascii="Arial" w:hAnsi="Arial" w:cs="Arial"/>
          <w:sz w:val="24"/>
          <w:szCs w:val="24"/>
        </w:rPr>
        <w:t>(5)</w:t>
      </w:r>
      <w:r w:rsidR="00E0088C" w:rsidRPr="00E0088C">
        <w:rPr>
          <w:rFonts w:ascii="Arial" w:hAnsi="Arial" w:cs="Arial"/>
          <w:sz w:val="24"/>
          <w:szCs w:val="24"/>
        </w:rPr>
        <w:t xml:space="preserve">, </w:t>
      </w:r>
      <w:r w:rsidRPr="00E0088C">
        <w:rPr>
          <w:rFonts w:ascii="Arial" w:hAnsi="Arial" w:cs="Arial"/>
          <w:sz w:val="24"/>
          <w:szCs w:val="24"/>
        </w:rPr>
        <w:t>358-365</w:t>
      </w:r>
    </w:p>
    <w:p w14:paraId="4225837D" w14:textId="33011A6D" w:rsidR="00364F2B" w:rsidRPr="00E0088C" w:rsidRDefault="00E0088C" w:rsidP="00E0088C">
      <w:pPr>
        <w:spacing w:after="0"/>
        <w:ind w:left="1440" w:hanging="1440"/>
        <w:rPr>
          <w:rFonts w:ascii="Arial" w:eastAsia="Times New Roman" w:hAnsi="Arial" w:cs="Arial"/>
          <w:sz w:val="24"/>
          <w:szCs w:val="24"/>
        </w:rPr>
      </w:pPr>
      <w:r w:rsidRPr="00E0088C">
        <w:rPr>
          <w:rFonts w:ascii="Arial" w:eastAsia="Times New Roman" w:hAnsi="Arial" w:cs="Arial"/>
          <w:sz w:val="24"/>
          <w:szCs w:val="24"/>
        </w:rPr>
        <w:t xml:space="preserve">Tritscher, </w:t>
      </w:r>
      <w:r w:rsidRPr="00E0088C">
        <w:rPr>
          <w:rFonts w:ascii="Arial" w:eastAsia="Times New Roman" w:hAnsi="Arial" w:cs="Arial"/>
          <w:sz w:val="24"/>
          <w:szCs w:val="24"/>
        </w:rPr>
        <w:t>A. (</w:t>
      </w:r>
      <w:r w:rsidRPr="00E0088C">
        <w:rPr>
          <w:rFonts w:ascii="Arial" w:eastAsia="Times New Roman" w:hAnsi="Arial" w:cs="Arial"/>
          <w:sz w:val="24"/>
          <w:szCs w:val="24"/>
        </w:rPr>
        <w:t>2015</w:t>
      </w:r>
      <w:r w:rsidRPr="00E0088C">
        <w:rPr>
          <w:rFonts w:ascii="Arial" w:eastAsia="Times New Roman" w:hAnsi="Arial" w:cs="Arial"/>
          <w:sz w:val="24"/>
          <w:szCs w:val="24"/>
        </w:rPr>
        <w:t xml:space="preserve">). Codex Alimentarius Commission: Ensuring Food Safety and Nutrition Security for Over 50 Years. </w:t>
      </w:r>
      <w:r w:rsidRPr="00E0088C">
        <w:rPr>
          <w:rFonts w:ascii="Arial" w:eastAsia="Times New Roman" w:hAnsi="Arial" w:cs="Arial"/>
          <w:i/>
          <w:sz w:val="24"/>
          <w:szCs w:val="24"/>
        </w:rPr>
        <w:t>Food Safety Magazine</w:t>
      </w:r>
      <w:r w:rsidRPr="00E0088C">
        <w:rPr>
          <w:rFonts w:ascii="Arial" w:eastAsia="Times New Roman" w:hAnsi="Arial" w:cs="Arial"/>
          <w:sz w:val="24"/>
          <w:szCs w:val="24"/>
        </w:rPr>
        <w:t>. Retrieved on 2 August 2021 from https://www.food-safety.com/articles/3617-codex-alimentarius-commission-ensuring-food-safety-and-nutrition-security-for-over-50-years</w:t>
      </w:r>
    </w:p>
    <w:p w14:paraId="0B16106B" w14:textId="77777777" w:rsidR="00E0088C" w:rsidRPr="00E0088C" w:rsidRDefault="00E0088C" w:rsidP="00E0088C">
      <w:pPr>
        <w:spacing w:after="0"/>
        <w:ind w:left="1440" w:hanging="1440"/>
        <w:rPr>
          <w:rFonts w:ascii="Arial" w:eastAsia="Times New Roman" w:hAnsi="Arial" w:cs="Arial"/>
          <w:sz w:val="24"/>
          <w:szCs w:val="24"/>
        </w:rPr>
      </w:pPr>
    </w:p>
    <w:p w14:paraId="2545E1CD" w14:textId="77777777" w:rsidR="00EF1325" w:rsidRPr="00E0088C" w:rsidRDefault="00EF1325" w:rsidP="00E0088C">
      <w:pPr>
        <w:rPr>
          <w:rFonts w:ascii="Arial" w:hAnsi="Arial" w:cs="Arial"/>
          <w:sz w:val="24"/>
          <w:szCs w:val="24"/>
        </w:rPr>
      </w:pPr>
    </w:p>
    <w:sectPr w:rsidR="00EF1325" w:rsidRPr="00E00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77503E"/>
    <w:multiLevelType w:val="hybridMultilevel"/>
    <w:tmpl w:val="F874FD94"/>
    <w:lvl w:ilvl="0" w:tplc="F3A817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266587"/>
    <w:multiLevelType w:val="hybridMultilevel"/>
    <w:tmpl w:val="A3B26F20"/>
    <w:lvl w:ilvl="0" w:tplc="4C887C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337BFD"/>
    <w:multiLevelType w:val="multilevel"/>
    <w:tmpl w:val="0FA6C6F0"/>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3F0516"/>
    <w:multiLevelType w:val="multilevel"/>
    <w:tmpl w:val="CCDE149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3B4CA0"/>
    <w:multiLevelType w:val="hybridMultilevel"/>
    <w:tmpl w:val="848200C4"/>
    <w:lvl w:ilvl="0" w:tplc="0B8C4EC6">
      <w:start w:val="1"/>
      <w:numFmt w:val="lowerRoman"/>
      <w:lvlText w:val="%1)"/>
      <w:lvlJc w:val="left"/>
      <w:pPr>
        <w:ind w:left="1305" w:hanging="72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AC5"/>
    <w:rsid w:val="00020CB7"/>
    <w:rsid w:val="00046275"/>
    <w:rsid w:val="00054EEE"/>
    <w:rsid w:val="00074C0B"/>
    <w:rsid w:val="000A0F36"/>
    <w:rsid w:val="000D741A"/>
    <w:rsid w:val="0010519C"/>
    <w:rsid w:val="00126641"/>
    <w:rsid w:val="001525D1"/>
    <w:rsid w:val="001F127E"/>
    <w:rsid w:val="00277ED8"/>
    <w:rsid w:val="00294A62"/>
    <w:rsid w:val="002E14C5"/>
    <w:rsid w:val="00342B70"/>
    <w:rsid w:val="00364F2B"/>
    <w:rsid w:val="003945CA"/>
    <w:rsid w:val="003C0178"/>
    <w:rsid w:val="0042479B"/>
    <w:rsid w:val="00457D5C"/>
    <w:rsid w:val="00461660"/>
    <w:rsid w:val="004B35C3"/>
    <w:rsid w:val="004E63B2"/>
    <w:rsid w:val="004F2C5B"/>
    <w:rsid w:val="00500361"/>
    <w:rsid w:val="00507E2C"/>
    <w:rsid w:val="00557E6F"/>
    <w:rsid w:val="006279D2"/>
    <w:rsid w:val="006450E8"/>
    <w:rsid w:val="0079799A"/>
    <w:rsid w:val="00806DF0"/>
    <w:rsid w:val="00831248"/>
    <w:rsid w:val="00880E66"/>
    <w:rsid w:val="00895CC0"/>
    <w:rsid w:val="008A2D12"/>
    <w:rsid w:val="008D06F9"/>
    <w:rsid w:val="009E0D1F"/>
    <w:rsid w:val="009E1928"/>
    <w:rsid w:val="009E24FD"/>
    <w:rsid w:val="00A45383"/>
    <w:rsid w:val="00A61D47"/>
    <w:rsid w:val="00A776F1"/>
    <w:rsid w:val="00AC5501"/>
    <w:rsid w:val="00AC7799"/>
    <w:rsid w:val="00AD4019"/>
    <w:rsid w:val="00B16964"/>
    <w:rsid w:val="00BF4F3C"/>
    <w:rsid w:val="00CA7040"/>
    <w:rsid w:val="00CA7081"/>
    <w:rsid w:val="00D019AF"/>
    <w:rsid w:val="00D13237"/>
    <w:rsid w:val="00D21C20"/>
    <w:rsid w:val="00D55AC5"/>
    <w:rsid w:val="00E0088C"/>
    <w:rsid w:val="00E03564"/>
    <w:rsid w:val="00E204D4"/>
    <w:rsid w:val="00ED19AA"/>
    <w:rsid w:val="00EE15D0"/>
    <w:rsid w:val="00EF07E0"/>
    <w:rsid w:val="00EF1325"/>
    <w:rsid w:val="00EF7CEF"/>
    <w:rsid w:val="00F43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525E"/>
  <w15:chartTrackingRefBased/>
  <w15:docId w15:val="{85453AE4-D513-4CB6-8C78-83302C15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5AC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127E"/>
    <w:pPr>
      <w:ind w:left="720"/>
      <w:contextualSpacing/>
    </w:pPr>
  </w:style>
  <w:style w:type="character" w:customStyle="1" w:styleId="hgkelc">
    <w:name w:val="hgkelc"/>
    <w:basedOn w:val="DefaultParagraphFont"/>
    <w:rsid w:val="00806DF0"/>
  </w:style>
  <w:style w:type="character" w:styleId="Emphasis">
    <w:name w:val="Emphasis"/>
    <w:basedOn w:val="DefaultParagraphFont"/>
    <w:uiPriority w:val="20"/>
    <w:qFormat/>
    <w:rsid w:val="003945CA"/>
    <w:rPr>
      <w:i/>
      <w:iCs/>
    </w:rPr>
  </w:style>
  <w:style w:type="character" w:customStyle="1" w:styleId="muxgbd">
    <w:name w:val="muxgbd"/>
    <w:basedOn w:val="DefaultParagraphFont"/>
    <w:rsid w:val="004B35C3"/>
  </w:style>
  <w:style w:type="character" w:styleId="Hyperlink">
    <w:name w:val="Hyperlink"/>
    <w:basedOn w:val="DefaultParagraphFont"/>
    <w:uiPriority w:val="99"/>
    <w:unhideWhenUsed/>
    <w:rsid w:val="00EF13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9221">
      <w:bodyDiv w:val="1"/>
      <w:marLeft w:val="0"/>
      <w:marRight w:val="0"/>
      <w:marTop w:val="0"/>
      <w:marBottom w:val="0"/>
      <w:divBdr>
        <w:top w:val="none" w:sz="0" w:space="0" w:color="auto"/>
        <w:left w:val="none" w:sz="0" w:space="0" w:color="auto"/>
        <w:bottom w:val="none" w:sz="0" w:space="0" w:color="auto"/>
        <w:right w:val="none" w:sz="0" w:space="0" w:color="auto"/>
      </w:divBdr>
    </w:div>
    <w:div w:id="475071273">
      <w:bodyDiv w:val="1"/>
      <w:marLeft w:val="0"/>
      <w:marRight w:val="0"/>
      <w:marTop w:val="0"/>
      <w:marBottom w:val="0"/>
      <w:divBdr>
        <w:top w:val="none" w:sz="0" w:space="0" w:color="auto"/>
        <w:left w:val="none" w:sz="0" w:space="0" w:color="auto"/>
        <w:bottom w:val="none" w:sz="0" w:space="0" w:color="auto"/>
        <w:right w:val="none" w:sz="0" w:space="0" w:color="auto"/>
      </w:divBdr>
    </w:div>
    <w:div w:id="1004895173">
      <w:bodyDiv w:val="1"/>
      <w:marLeft w:val="0"/>
      <w:marRight w:val="0"/>
      <w:marTop w:val="0"/>
      <w:marBottom w:val="0"/>
      <w:divBdr>
        <w:top w:val="none" w:sz="0" w:space="0" w:color="auto"/>
        <w:left w:val="none" w:sz="0" w:space="0" w:color="auto"/>
        <w:bottom w:val="none" w:sz="0" w:space="0" w:color="auto"/>
        <w:right w:val="none" w:sz="0" w:space="0" w:color="auto"/>
      </w:divBdr>
      <w:divsChild>
        <w:div w:id="1066801716">
          <w:marLeft w:val="0"/>
          <w:marRight w:val="0"/>
          <w:marTop w:val="0"/>
          <w:marBottom w:val="0"/>
          <w:divBdr>
            <w:top w:val="none" w:sz="0" w:space="0" w:color="auto"/>
            <w:left w:val="none" w:sz="0" w:space="0" w:color="auto"/>
            <w:bottom w:val="none" w:sz="0" w:space="0" w:color="auto"/>
            <w:right w:val="none" w:sz="0" w:space="0" w:color="auto"/>
          </w:divBdr>
        </w:div>
      </w:divsChild>
    </w:div>
    <w:div w:id="198299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md.com/a-to-z-guides/news/20050705/cold-stone-cake-batter-ice-cream-contaminated" TargetMode="External"/><Relationship Id="rId3" Type="http://schemas.openxmlformats.org/officeDocument/2006/relationships/settings" Target="settings.xml"/><Relationship Id="rId7" Type="http://schemas.openxmlformats.org/officeDocument/2006/relationships/hyperlink" Target="https://foodsafedrains.com/blog/6-steps-for-preventing-ice-cream-contamin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dicalnewstoday.com/articles/322349" TargetMode="External"/><Relationship Id="rId11" Type="http://schemas.openxmlformats.org/officeDocument/2006/relationships/fontTable" Target="fontTable.xml"/><Relationship Id="rId5" Type="http://schemas.openxmlformats.org/officeDocument/2006/relationships/hyperlink" Target="http://www.cdc.gov/" TargetMode="External"/><Relationship Id="rId10" Type="http://schemas.openxmlformats.org/officeDocument/2006/relationships/hyperlink" Target="https://www.ncbi.nlm.nih.gov/books/NBK513295/" TargetMode="External"/><Relationship Id="rId4" Type="http://schemas.openxmlformats.org/officeDocument/2006/relationships/webSettings" Target="webSettings.xml"/><Relationship Id="rId9" Type="http://schemas.openxmlformats.org/officeDocument/2006/relationships/hyperlink" Target="https://www.statpear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3708</Words>
  <Characters>21141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Garcia</dc:creator>
  <cp:keywords/>
  <dc:description/>
  <cp:lastModifiedBy>USER</cp:lastModifiedBy>
  <cp:revision>2</cp:revision>
  <dcterms:created xsi:type="dcterms:W3CDTF">2021-08-02T09:23:00Z</dcterms:created>
  <dcterms:modified xsi:type="dcterms:W3CDTF">2021-08-02T09:23:00Z</dcterms:modified>
</cp:coreProperties>
</file>